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48" w:rsidRDefault="00253D48">
      <w:pPr>
        <w:pStyle w:val="titlek"/>
        <w:spacing w:after="240"/>
      </w:pPr>
      <w:r>
        <w:t>КОНСТИТУЦИЯ РЕСПУБЛИКИ БЕЛАРУСЬ 1994 ГОДА</w:t>
      </w:r>
    </w:p>
    <w:p w:rsidR="00253D48" w:rsidRDefault="00253D48">
      <w:pPr>
        <w:pStyle w:val="changeadd"/>
        <w:ind w:left="0" w:firstLine="0"/>
        <w:jc w:val="center"/>
      </w:pPr>
      <w:r>
        <w:t>(с изменениями и дополнениями, принятыми на республиканских референдумах</w:t>
      </w:r>
      <w:r>
        <w:br/>
        <w:t>24 ноября 1996 г. и 17 октября 2004 г.)</w:t>
      </w:r>
    </w:p>
    <w:p w:rsidR="00253D48" w:rsidRDefault="00253D48">
      <w:pPr>
        <w:pStyle w:val="newncpi"/>
        <w:ind w:firstLine="0"/>
        <w:jc w:val="center"/>
      </w:pPr>
      <w:r>
        <w:t> </w:t>
      </w:r>
    </w:p>
    <w:p w:rsidR="00253D48" w:rsidRDefault="00253D48">
      <w:pPr>
        <w:pStyle w:val="newncpi"/>
        <w:ind w:firstLine="0"/>
      </w:pPr>
      <w:r>
        <w:t> </w:t>
      </w:r>
    </w:p>
    <w:p w:rsidR="00253D48" w:rsidRDefault="00253D48">
      <w:pPr>
        <w:pStyle w:val="newncpi"/>
        <w:ind w:firstLine="0"/>
      </w:pPr>
      <w:r>
        <w:t>Мы, народ Республики Беларусь (Беларуси),</w:t>
      </w:r>
    </w:p>
    <w:p w:rsidR="00253D48" w:rsidRDefault="00253D48">
      <w:pPr>
        <w:pStyle w:val="newncpi"/>
        <w:ind w:firstLine="0"/>
      </w:pPr>
      <w:r>
        <w:t>исходя из ответственности за настоящее и будущее Беларуси,</w:t>
      </w:r>
    </w:p>
    <w:p w:rsidR="00253D48" w:rsidRDefault="00253D48">
      <w:pPr>
        <w:pStyle w:val="newncpi"/>
        <w:ind w:firstLine="0"/>
      </w:pPr>
      <w:r>
        <w:t>сознавая себя полноправным субъектом мирового сообщества и подтверждая свою приверженность общечеловеческим ценностям,</w:t>
      </w:r>
    </w:p>
    <w:p w:rsidR="00253D48" w:rsidRDefault="00253D48">
      <w:pPr>
        <w:pStyle w:val="newncpi"/>
        <w:ind w:firstLine="0"/>
      </w:pPr>
      <w:r>
        <w:t>основываясь на своем неотъемлемом праве на самоопределение,</w:t>
      </w:r>
    </w:p>
    <w:p w:rsidR="00253D48" w:rsidRDefault="00253D48">
      <w:pPr>
        <w:pStyle w:val="newncpi"/>
        <w:ind w:firstLine="0"/>
      </w:pPr>
      <w:r>
        <w:t>опираясь на многовековую историю развития белорусской государственности,</w:t>
      </w:r>
    </w:p>
    <w:p w:rsidR="00253D48" w:rsidRDefault="00253D48">
      <w:pPr>
        <w:pStyle w:val="newncpi"/>
        <w:ind w:firstLine="0"/>
      </w:pPr>
      <w:r>
        <w:t>стремясь утвердить права и свободы каждого гражданина Республики Беларусь,</w:t>
      </w:r>
    </w:p>
    <w:p w:rsidR="00253D48" w:rsidRDefault="00253D48">
      <w:pPr>
        <w:pStyle w:val="newncpi"/>
        <w:ind w:firstLine="0"/>
      </w:pPr>
      <w:r>
        <w:t>желая обеспечить гражданское согласие, незыблемые устои народовластия и правового государства,</w:t>
      </w:r>
    </w:p>
    <w:p w:rsidR="00253D48" w:rsidRDefault="00253D48">
      <w:pPr>
        <w:pStyle w:val="newncpi"/>
        <w:ind w:firstLine="0"/>
      </w:pPr>
      <w:r>
        <w:t>принимаем настоящую Конституцию – Основной Закон Республики Беларусь.</w:t>
      </w:r>
    </w:p>
    <w:p w:rsidR="00253D48" w:rsidRDefault="00253D48">
      <w:pPr>
        <w:pStyle w:val="zagrazdel"/>
      </w:pPr>
      <w:r>
        <w:t>РАЗДЕЛ І</w:t>
      </w:r>
      <w:r>
        <w:br/>
        <w:t>ОСНОВЫ КОНСТИТУЦИОННОГО СТРОЯ</w:t>
      </w:r>
    </w:p>
    <w:p w:rsidR="00253D48" w:rsidRDefault="00253D48">
      <w:pPr>
        <w:pStyle w:val="articleintext"/>
        <w:ind w:firstLine="0"/>
      </w:pPr>
      <w:r>
        <w:rPr>
          <w:rStyle w:val="articlec"/>
        </w:rPr>
        <w:t>Статья 1. </w:t>
      </w:r>
      <w:r>
        <w:t>Республика Беларусь – унитарное демократическое социальное правовое государство.</w:t>
      </w:r>
    </w:p>
    <w:p w:rsidR="00253D48" w:rsidRDefault="00253D48">
      <w:pPr>
        <w:pStyle w:val="newncpi"/>
        <w:ind w:firstLine="0"/>
      </w:pPr>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253D48" w:rsidRDefault="00253D48">
      <w:pPr>
        <w:pStyle w:val="newncpi"/>
        <w:ind w:firstLine="0"/>
      </w:pPr>
      <w: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253D48" w:rsidRDefault="00253D48">
      <w:pPr>
        <w:pStyle w:val="articleintext"/>
        <w:ind w:firstLine="0"/>
      </w:pPr>
      <w:r>
        <w:rPr>
          <w:rStyle w:val="articlec"/>
        </w:rPr>
        <w:t>Статья 2. </w:t>
      </w:r>
      <w:r>
        <w:t>Человек, его права, свободы и гарантии их реализации являются высшей ценностью и целью общества и государства.</w:t>
      </w:r>
    </w:p>
    <w:p w:rsidR="00253D48" w:rsidRDefault="00253D48">
      <w:pPr>
        <w:pStyle w:val="newncpi"/>
        <w:ind w:firstLine="0"/>
      </w:pPr>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253D48" w:rsidRDefault="00253D48">
      <w:pPr>
        <w:pStyle w:val="articleintext"/>
        <w:ind w:firstLine="0"/>
      </w:pPr>
      <w:r>
        <w:rPr>
          <w:rStyle w:val="articlec"/>
        </w:rPr>
        <w:t>Статья 3. </w:t>
      </w:r>
      <w: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253D48" w:rsidRDefault="00253D48">
      <w:pPr>
        <w:pStyle w:val="newncpi"/>
        <w:ind w:firstLine="0"/>
      </w:pPr>
      <w: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253D48" w:rsidRDefault="00253D48">
      <w:pPr>
        <w:pStyle w:val="articleintext"/>
        <w:ind w:firstLine="0"/>
      </w:pPr>
      <w:r>
        <w:rPr>
          <w:rStyle w:val="articlec"/>
        </w:rPr>
        <w:t>Статья 4. </w:t>
      </w:r>
      <w:r>
        <w:t>Демократия в Республике Беларусь осуществляется на основе многообразия политических институтов, идеологий и мнений.</w:t>
      </w:r>
    </w:p>
    <w:p w:rsidR="00253D48" w:rsidRDefault="00253D48">
      <w:pPr>
        <w:pStyle w:val="newncpi"/>
        <w:ind w:firstLine="0"/>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253D48" w:rsidRDefault="00253D48">
      <w:pPr>
        <w:pStyle w:val="articleintext"/>
        <w:ind w:firstLine="0"/>
      </w:pPr>
      <w:r>
        <w:rPr>
          <w:rStyle w:val="articlec"/>
        </w:rPr>
        <w:t>Статья 5. </w:t>
      </w:r>
      <w:r>
        <w:t>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253D48" w:rsidRDefault="00253D48">
      <w:pPr>
        <w:pStyle w:val="newncpi"/>
        <w:ind w:firstLine="0"/>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253D48" w:rsidRDefault="00253D48">
      <w:pPr>
        <w:pStyle w:val="newncpi"/>
        <w:ind w:firstLine="0"/>
      </w:pPr>
      <w: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253D48" w:rsidRDefault="00253D48">
      <w:pPr>
        <w:pStyle w:val="articleintext"/>
        <w:ind w:firstLine="0"/>
      </w:pPr>
      <w:r>
        <w:rPr>
          <w:rStyle w:val="articlec"/>
        </w:rPr>
        <w:lastRenderedPageBreak/>
        <w:t>Статья 6. </w:t>
      </w:r>
      <w:r>
        <w:t>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253D48" w:rsidRDefault="00253D48">
      <w:pPr>
        <w:pStyle w:val="articleintext"/>
        <w:ind w:firstLine="0"/>
      </w:pPr>
      <w:r>
        <w:rPr>
          <w:rStyle w:val="articlec"/>
        </w:rPr>
        <w:t>Статья 7. </w:t>
      </w:r>
      <w:r>
        <w:t>В Республике Беларусь устанавливается принцип верховенства права.</w:t>
      </w:r>
    </w:p>
    <w:p w:rsidR="00253D48" w:rsidRDefault="00253D48">
      <w:pPr>
        <w:pStyle w:val="newncpi"/>
        <w:ind w:firstLine="0"/>
      </w:pPr>
      <w:r>
        <w:t>Государство, все его органы и должностные лица действуют в пределах Конституции и принятых в соответствии с ней актов законодательства.</w:t>
      </w:r>
    </w:p>
    <w:p w:rsidR="00253D48" w:rsidRDefault="00253D48">
      <w:pPr>
        <w:pStyle w:val="newncpi"/>
        <w:ind w:firstLine="0"/>
      </w:pPr>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253D48" w:rsidRDefault="00253D48">
      <w:pPr>
        <w:pStyle w:val="newncpi"/>
        <w:ind w:firstLine="0"/>
      </w:pPr>
      <w:r>
        <w:t>Нормативные акты государственных органов публикуются или доводятся до всеобщего сведения иным предусмотренным законом способом.</w:t>
      </w:r>
    </w:p>
    <w:p w:rsidR="00253D48" w:rsidRDefault="00253D48">
      <w:pPr>
        <w:pStyle w:val="articleintext"/>
        <w:ind w:firstLine="0"/>
      </w:pPr>
      <w:r>
        <w:rPr>
          <w:rStyle w:val="articlec"/>
        </w:rPr>
        <w:t>Статья 8. </w:t>
      </w:r>
      <w:r>
        <w:t>Республика Беларусь признает приоритет общепризнанных принципов международного права и обеспечивает соответствие им законодательства.</w:t>
      </w:r>
    </w:p>
    <w:p w:rsidR="00253D48" w:rsidRDefault="00253D48">
      <w:pPr>
        <w:pStyle w:val="newncpi"/>
        <w:ind w:firstLine="0"/>
      </w:pPr>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253D48" w:rsidRDefault="00253D48">
      <w:pPr>
        <w:pStyle w:val="newncpi"/>
        <w:ind w:firstLine="0"/>
      </w:pPr>
      <w:r>
        <w:t>Не допускается заключение международных договоров, которые противоречат Конституции.</w:t>
      </w:r>
    </w:p>
    <w:p w:rsidR="00253D48" w:rsidRDefault="00253D48">
      <w:pPr>
        <w:pStyle w:val="articleintext"/>
        <w:ind w:firstLine="0"/>
      </w:pPr>
      <w:r>
        <w:rPr>
          <w:rStyle w:val="articlec"/>
        </w:rPr>
        <w:t>Статья 9. </w:t>
      </w:r>
      <w:r>
        <w:t>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253D48" w:rsidRDefault="00253D48">
      <w:pPr>
        <w:pStyle w:val="newncpi"/>
        <w:ind w:firstLine="0"/>
      </w:pPr>
      <w:r>
        <w:t>Территория Беларуси едина и неотчуждаема.</w:t>
      </w:r>
    </w:p>
    <w:p w:rsidR="00253D48" w:rsidRDefault="00253D48">
      <w:pPr>
        <w:pStyle w:val="newncpi"/>
        <w:ind w:firstLine="0"/>
      </w:pPr>
      <w:r>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законодательством.</w:t>
      </w:r>
    </w:p>
    <w:p w:rsidR="00253D48" w:rsidRDefault="00253D48">
      <w:pPr>
        <w:pStyle w:val="articleintext"/>
        <w:ind w:firstLine="0"/>
      </w:pPr>
      <w:r>
        <w:rPr>
          <w:rStyle w:val="articlec"/>
        </w:rPr>
        <w:t>Статья 10. </w:t>
      </w:r>
      <w:r>
        <w:t>Гражданину Республики Беларусь гарантируется защита и покровительство государства как на территории Беларуси, так и за ее пределами.</w:t>
      </w:r>
    </w:p>
    <w:p w:rsidR="00253D48" w:rsidRDefault="00253D48">
      <w:pPr>
        <w:pStyle w:val="newncpi"/>
        <w:ind w:firstLine="0"/>
      </w:pPr>
      <w:r>
        <w:t>Никто не может быть лишен гражданства Республики Беларусь или права изменить гражданство.</w:t>
      </w:r>
    </w:p>
    <w:p w:rsidR="00253D48" w:rsidRDefault="00253D48">
      <w:pPr>
        <w:pStyle w:val="newncpi"/>
        <w:ind w:firstLine="0"/>
      </w:pPr>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253D48" w:rsidRDefault="00253D48">
      <w:pPr>
        <w:pStyle w:val="newncpi"/>
        <w:ind w:firstLine="0"/>
      </w:pPr>
      <w:r>
        <w:t>Приобретение и утрата гражданства осуществляются в соответствии с законом.</w:t>
      </w:r>
    </w:p>
    <w:p w:rsidR="00253D48" w:rsidRDefault="00253D48">
      <w:pPr>
        <w:pStyle w:val="articleintext"/>
        <w:ind w:firstLine="0"/>
      </w:pPr>
      <w:r>
        <w:rPr>
          <w:rStyle w:val="articlec"/>
        </w:rPr>
        <w:t>Статья 11. </w:t>
      </w:r>
      <w:r>
        <w:t>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253D48" w:rsidRDefault="00253D48">
      <w:pPr>
        <w:pStyle w:val="articleintext"/>
        <w:ind w:firstLine="0"/>
      </w:pPr>
      <w:r>
        <w:rPr>
          <w:rStyle w:val="articlec"/>
        </w:rPr>
        <w:t>Статья 12. </w:t>
      </w:r>
      <w: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253D48" w:rsidRDefault="00253D48">
      <w:pPr>
        <w:pStyle w:val="articleintext"/>
        <w:ind w:firstLine="0"/>
      </w:pPr>
      <w:r>
        <w:rPr>
          <w:rStyle w:val="articlec"/>
        </w:rPr>
        <w:t>Статья 13. </w:t>
      </w:r>
      <w:r>
        <w:t>Собственность может быть государственной и частной.</w:t>
      </w:r>
    </w:p>
    <w:p w:rsidR="00253D48" w:rsidRDefault="00253D48">
      <w:pPr>
        <w:pStyle w:val="newncpi"/>
        <w:ind w:firstLine="0"/>
      </w:pPr>
      <w: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253D48" w:rsidRDefault="00253D48">
      <w:pPr>
        <w:pStyle w:val="newncpi"/>
        <w:ind w:firstLine="0"/>
      </w:pPr>
      <w:r>
        <w:t>Государство способствует развитию кооперации.</w:t>
      </w:r>
    </w:p>
    <w:p w:rsidR="00253D48" w:rsidRDefault="00253D48">
      <w:pPr>
        <w:pStyle w:val="newncpi"/>
        <w:ind w:firstLine="0"/>
      </w:pPr>
      <w: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253D48" w:rsidRDefault="00253D48">
      <w:pPr>
        <w:pStyle w:val="newncpi"/>
        <w:ind w:firstLine="0"/>
      </w:pPr>
      <w: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253D48" w:rsidRDefault="00253D48">
      <w:pPr>
        <w:pStyle w:val="newncpi"/>
        <w:ind w:firstLine="0"/>
      </w:pPr>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253D48" w:rsidRDefault="00253D48">
      <w:pPr>
        <w:pStyle w:val="newncpi"/>
        <w:ind w:firstLine="0"/>
      </w:pPr>
      <w:r>
        <w:lastRenderedPageBreak/>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253D48" w:rsidRDefault="00253D48">
      <w:pPr>
        <w:pStyle w:val="newncpi"/>
        <w:ind w:firstLine="0"/>
      </w:pPr>
      <w:r>
        <w:t>Государство гарантирует трудящимся право принимать участие в управлении предприятиями, организациями и учреждениями с целью повышения эффективности их работы и улучшения социально-экономического уровня жизни.</w:t>
      </w:r>
    </w:p>
    <w:p w:rsidR="00253D48" w:rsidRDefault="00253D48">
      <w:pPr>
        <w:pStyle w:val="articleintext"/>
        <w:ind w:firstLine="0"/>
      </w:pPr>
      <w:r>
        <w:rPr>
          <w:rStyle w:val="articlec"/>
        </w:rPr>
        <w:t>Статья 14. </w:t>
      </w:r>
      <w:r>
        <w:t>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253D48" w:rsidRDefault="00253D48">
      <w:pPr>
        <w:pStyle w:val="newncpi"/>
        <w:ind w:firstLine="0"/>
      </w:pPr>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253D48" w:rsidRDefault="00253D48">
      <w:pPr>
        <w:pStyle w:val="articleintext"/>
        <w:ind w:firstLine="0"/>
      </w:pPr>
      <w:r>
        <w:rPr>
          <w:rStyle w:val="articlec"/>
        </w:rPr>
        <w:t>Статья 15. </w:t>
      </w:r>
      <w:r>
        <w:t>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253D48" w:rsidRDefault="00253D48">
      <w:pPr>
        <w:pStyle w:val="articleintext"/>
        <w:ind w:firstLine="0"/>
      </w:pPr>
      <w:r>
        <w:rPr>
          <w:rStyle w:val="articlec"/>
        </w:rPr>
        <w:t>Статья 16. </w:t>
      </w:r>
      <w:r>
        <w:t>Религии и вероисповедания равны перед законом.</w:t>
      </w:r>
    </w:p>
    <w:p w:rsidR="00253D48" w:rsidRDefault="00253D48">
      <w:pPr>
        <w:pStyle w:val="newncpi"/>
        <w:ind w:firstLine="0"/>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253D48" w:rsidRDefault="00253D48">
      <w:pPr>
        <w:pStyle w:val="newncpi"/>
        <w:ind w:firstLine="0"/>
      </w:pPr>
      <w: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253D48" w:rsidRDefault="00253D48">
      <w:pPr>
        <w:pStyle w:val="articleintext"/>
        <w:ind w:firstLine="0"/>
      </w:pPr>
      <w:r>
        <w:rPr>
          <w:rStyle w:val="articlec"/>
        </w:rPr>
        <w:t>Статья 17. </w:t>
      </w:r>
      <w:r>
        <w:t>Государственными языками в Республике Беларусь являются белорусский и русский языки.</w:t>
      </w:r>
    </w:p>
    <w:p w:rsidR="00253D48" w:rsidRDefault="00253D48">
      <w:pPr>
        <w:pStyle w:val="articleintext"/>
        <w:ind w:firstLine="0"/>
      </w:pPr>
      <w:r>
        <w:rPr>
          <w:rStyle w:val="articlec"/>
        </w:rPr>
        <w:t>Статья 18. </w:t>
      </w:r>
      <w:r>
        <w:t>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253D48" w:rsidRDefault="00253D48">
      <w:pPr>
        <w:pStyle w:val="newncpi"/>
        <w:ind w:firstLine="0"/>
      </w:pPr>
      <w:r>
        <w:t>Республика Беларусь ставит целью сделать свою территорию безъядерной зоной, а государство – нейтральным.</w:t>
      </w:r>
    </w:p>
    <w:p w:rsidR="00253D48" w:rsidRDefault="00253D48">
      <w:pPr>
        <w:pStyle w:val="articleintext"/>
        <w:ind w:firstLine="0"/>
      </w:pPr>
      <w:r>
        <w:rPr>
          <w:rStyle w:val="articlec"/>
        </w:rPr>
        <w:t>Статья 19. </w:t>
      </w:r>
      <w:r>
        <w:t>Символами Республики Беларусь как суверенного государства являются ее Государственный флаг, Государственный герб и Государственный гимн.</w:t>
      </w:r>
    </w:p>
    <w:p w:rsidR="00253D48" w:rsidRDefault="00253D48">
      <w:pPr>
        <w:pStyle w:val="articleintext"/>
        <w:ind w:firstLine="0"/>
      </w:pPr>
      <w:r>
        <w:rPr>
          <w:rStyle w:val="articlec"/>
        </w:rPr>
        <w:t>Статья 20. </w:t>
      </w:r>
      <w:r>
        <w:t>Столица Республики Беларусь – город Минск.</w:t>
      </w:r>
    </w:p>
    <w:p w:rsidR="00253D48" w:rsidRDefault="00253D48">
      <w:pPr>
        <w:pStyle w:val="newncpi"/>
        <w:ind w:firstLine="0"/>
      </w:pPr>
      <w:r>
        <w:t>Статус города Минска определяется законом.</w:t>
      </w:r>
    </w:p>
    <w:p w:rsidR="00253D48" w:rsidRDefault="00253D48">
      <w:pPr>
        <w:pStyle w:val="zagrazdel"/>
      </w:pPr>
      <w:r>
        <w:t>РАЗДЕЛ ІІ</w:t>
      </w:r>
      <w:r>
        <w:br/>
        <w:t>ЛИЧНОСТЬ, ОБЩЕСТВО, ГОСУДАРСТВО</w:t>
      </w:r>
    </w:p>
    <w:p w:rsidR="00253D48" w:rsidRDefault="00253D48">
      <w:pPr>
        <w:pStyle w:val="articleintext"/>
        <w:ind w:firstLine="0"/>
      </w:pPr>
      <w:r>
        <w:rPr>
          <w:rStyle w:val="articlec"/>
        </w:rPr>
        <w:t>Статья 21. </w:t>
      </w:r>
      <w:r>
        <w:t>Обеспечение прав и свобод граждан Республики Беларусь является высшей целью государства.</w:t>
      </w:r>
    </w:p>
    <w:p w:rsidR="00253D48" w:rsidRDefault="00253D48">
      <w:pPr>
        <w:pStyle w:val="newncpi"/>
        <w:ind w:firstLine="0"/>
      </w:pPr>
      <w: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253D48" w:rsidRDefault="00253D48">
      <w:pPr>
        <w:pStyle w:val="newncpi"/>
        <w:ind w:firstLine="0"/>
      </w:pPr>
      <w: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253D48" w:rsidRDefault="00253D48">
      <w:pPr>
        <w:pStyle w:val="articleintext"/>
        <w:ind w:firstLine="0"/>
      </w:pPr>
      <w:r>
        <w:rPr>
          <w:rStyle w:val="articlec"/>
        </w:rPr>
        <w:t>Статья 22. </w:t>
      </w:r>
      <w:r>
        <w:t>Все равны перед законом и имеют право без всякой дискриминации на равную защиту прав и законных интересов.</w:t>
      </w:r>
    </w:p>
    <w:p w:rsidR="00253D48" w:rsidRDefault="00253D48">
      <w:pPr>
        <w:pStyle w:val="articleintext"/>
        <w:ind w:firstLine="0"/>
      </w:pPr>
      <w:r>
        <w:rPr>
          <w:rStyle w:val="articlec"/>
        </w:rPr>
        <w:t>Статья 23. </w:t>
      </w:r>
      <w:r>
        <w:t>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253D48" w:rsidRDefault="00253D48">
      <w:pPr>
        <w:pStyle w:val="newncpi"/>
        <w:ind w:firstLine="0"/>
      </w:pPr>
      <w:r>
        <w:lastRenderedPageBreak/>
        <w:t>Никто не может пользоваться преимуществами и привилегиями, противоречащими закону.</w:t>
      </w:r>
    </w:p>
    <w:p w:rsidR="00253D48" w:rsidRDefault="00253D48">
      <w:pPr>
        <w:pStyle w:val="articleintext"/>
        <w:ind w:firstLine="0"/>
      </w:pPr>
      <w:r>
        <w:rPr>
          <w:rStyle w:val="articlec"/>
        </w:rPr>
        <w:t>Статья 24. </w:t>
      </w:r>
      <w:r>
        <w:t>Каждый имеет право на жизнь.</w:t>
      </w:r>
    </w:p>
    <w:p w:rsidR="00253D48" w:rsidRDefault="00253D48">
      <w:pPr>
        <w:pStyle w:val="newncpi"/>
        <w:ind w:firstLine="0"/>
      </w:pPr>
      <w:r>
        <w:t>Государство защищает жизнь человека от любых противоправных посягательств.</w:t>
      </w:r>
    </w:p>
    <w:p w:rsidR="00253D48" w:rsidRDefault="00253D48">
      <w:pPr>
        <w:pStyle w:val="newncpi"/>
        <w:ind w:firstLine="0"/>
      </w:pPr>
      <w: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253D48" w:rsidRDefault="00253D48">
      <w:pPr>
        <w:pStyle w:val="articleintext"/>
        <w:ind w:firstLine="0"/>
      </w:pPr>
      <w:r>
        <w:rPr>
          <w:rStyle w:val="articlec"/>
        </w:rPr>
        <w:t>Статья 25. </w:t>
      </w:r>
      <w:r>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253D48" w:rsidRDefault="00253D48">
      <w:pPr>
        <w:pStyle w:val="newncpi"/>
        <w:ind w:firstLine="0"/>
      </w:pPr>
      <w:r>
        <w:t>Лицо, заключенное под стражу, имеет право на судебную проверку законности его задержания или ареста.</w:t>
      </w:r>
    </w:p>
    <w:p w:rsidR="00253D48" w:rsidRDefault="00253D48">
      <w:pPr>
        <w:pStyle w:val="newncpi"/>
        <w:ind w:firstLine="0"/>
      </w:pPr>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253D48" w:rsidRDefault="00253D48">
      <w:pPr>
        <w:pStyle w:val="articleintext"/>
        <w:ind w:firstLine="0"/>
      </w:pPr>
      <w:r>
        <w:rPr>
          <w:rStyle w:val="articlec"/>
        </w:rPr>
        <w:t>Статья 26. </w:t>
      </w:r>
      <w:r>
        <w:t>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253D48" w:rsidRDefault="00253D48">
      <w:pPr>
        <w:pStyle w:val="articleintext"/>
        <w:ind w:firstLine="0"/>
      </w:pPr>
      <w:r>
        <w:rPr>
          <w:rStyle w:val="articlec"/>
        </w:rPr>
        <w:t>Статья 27. </w:t>
      </w:r>
      <w:r>
        <w:t>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253D48" w:rsidRDefault="00253D48">
      <w:pPr>
        <w:pStyle w:val="articleintext"/>
        <w:ind w:firstLine="0"/>
      </w:pPr>
      <w:r>
        <w:rPr>
          <w:rStyle w:val="articlec"/>
        </w:rPr>
        <w:t>Статья 28. </w:t>
      </w:r>
      <w:r>
        <w:t>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253D48" w:rsidRDefault="00253D48">
      <w:pPr>
        <w:pStyle w:val="articleintext"/>
        <w:ind w:firstLine="0"/>
      </w:pPr>
      <w:r>
        <w:rPr>
          <w:rStyle w:val="articlec"/>
        </w:rPr>
        <w:t>Статья 29. </w:t>
      </w:r>
      <w: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253D48" w:rsidRDefault="00253D48">
      <w:pPr>
        <w:pStyle w:val="articleintext"/>
        <w:ind w:firstLine="0"/>
      </w:pPr>
      <w:r>
        <w:rPr>
          <w:rStyle w:val="articlec"/>
        </w:rPr>
        <w:t>Статья 30. </w:t>
      </w:r>
      <w:r>
        <w:t>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253D48" w:rsidRDefault="00253D48">
      <w:pPr>
        <w:pStyle w:val="articleintext"/>
        <w:ind w:firstLine="0"/>
      </w:pPr>
      <w:r>
        <w:rPr>
          <w:rStyle w:val="articlec"/>
        </w:rPr>
        <w:t>Статья 31. </w:t>
      </w:r>
      <w:r>
        <w:t>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253D48" w:rsidRDefault="00253D48">
      <w:pPr>
        <w:pStyle w:val="articleintext"/>
        <w:ind w:firstLine="0"/>
      </w:pPr>
      <w:r>
        <w:rPr>
          <w:rStyle w:val="articlec"/>
        </w:rPr>
        <w:t>Статья 32. </w:t>
      </w:r>
      <w:r>
        <w:t>Брак, семья, материнство, отцовство и детство находятся под защитой государства.</w:t>
      </w:r>
    </w:p>
    <w:p w:rsidR="00253D48" w:rsidRDefault="00253D48">
      <w:pPr>
        <w:pStyle w:val="newncpi"/>
        <w:ind w:firstLine="0"/>
      </w:pPr>
      <w: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253D48" w:rsidRDefault="00253D48">
      <w:pPr>
        <w:pStyle w:val="newncpi"/>
        <w:ind w:firstLine="0"/>
      </w:pPr>
      <w: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253D48" w:rsidRDefault="00253D48">
      <w:pPr>
        <w:pStyle w:val="newncpi"/>
        <w:ind w:firstLine="0"/>
      </w:pPr>
      <w: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253D48" w:rsidRDefault="00253D48">
      <w:pPr>
        <w:pStyle w:val="newncpi"/>
        <w:ind w:firstLine="0"/>
      </w:pPr>
      <w: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253D48" w:rsidRDefault="00253D48">
      <w:pPr>
        <w:pStyle w:val="newncpi"/>
        <w:ind w:firstLine="0"/>
      </w:pPr>
      <w:r>
        <w:t>Молодежи гарантируется право на ее духовное, нравственное и физическое развитие.</w:t>
      </w:r>
    </w:p>
    <w:p w:rsidR="00253D48" w:rsidRDefault="00253D48">
      <w:pPr>
        <w:pStyle w:val="newncpi"/>
        <w:ind w:firstLine="0"/>
      </w:pPr>
      <w:r>
        <w:lastRenderedPageBreak/>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253D48" w:rsidRDefault="00253D48">
      <w:pPr>
        <w:pStyle w:val="articleintext"/>
        <w:ind w:firstLine="0"/>
      </w:pPr>
      <w:r>
        <w:rPr>
          <w:rStyle w:val="articlec"/>
        </w:rPr>
        <w:t>Статья 33. </w:t>
      </w:r>
      <w:r>
        <w:t>Каждому гарантируется свобода мнений, убеждений и их свободное выражение.</w:t>
      </w:r>
    </w:p>
    <w:p w:rsidR="00253D48" w:rsidRDefault="00253D48">
      <w:pPr>
        <w:pStyle w:val="newncpi"/>
        <w:ind w:firstLine="0"/>
      </w:pPr>
      <w:r>
        <w:t>Никто не может быть принужден к выражению своих убеждений или отказу от них.</w:t>
      </w:r>
    </w:p>
    <w:p w:rsidR="00253D48" w:rsidRDefault="00253D48">
      <w:pPr>
        <w:pStyle w:val="newncpi"/>
        <w:ind w:firstLine="0"/>
      </w:pPr>
      <w: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253D48" w:rsidRDefault="00253D48">
      <w:pPr>
        <w:pStyle w:val="articleintext"/>
        <w:ind w:firstLine="0"/>
      </w:pPr>
      <w:r>
        <w:rPr>
          <w:rStyle w:val="articlec"/>
        </w:rPr>
        <w:t>Статья 34. </w:t>
      </w:r>
      <w:r>
        <w:t>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w:t>
      </w:r>
    </w:p>
    <w:p w:rsidR="00253D48" w:rsidRDefault="00253D48">
      <w:pPr>
        <w:pStyle w:val="newncpi"/>
        <w:ind w:firstLine="0"/>
      </w:pPr>
      <w: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253D48" w:rsidRDefault="00253D48">
      <w:pPr>
        <w:pStyle w:val="newncpi"/>
        <w:ind w:firstLine="0"/>
      </w:pPr>
      <w:r>
        <w:t>Пользование информацией может быть ограничено законодательством в целях защиты чести, достоинства, личной и семейной жизни граждан и полного осуществления ими своих прав.</w:t>
      </w:r>
    </w:p>
    <w:p w:rsidR="00253D48" w:rsidRDefault="00253D48">
      <w:pPr>
        <w:pStyle w:val="articleintext"/>
        <w:ind w:firstLine="0"/>
      </w:pPr>
      <w:r>
        <w:rPr>
          <w:rStyle w:val="articlec"/>
        </w:rPr>
        <w:t>Статья 35. </w:t>
      </w:r>
      <w: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253D48" w:rsidRDefault="00253D48">
      <w:pPr>
        <w:pStyle w:val="articleintext"/>
        <w:ind w:firstLine="0"/>
      </w:pPr>
      <w:r>
        <w:rPr>
          <w:rStyle w:val="articlec"/>
        </w:rPr>
        <w:t>Статья 36. </w:t>
      </w:r>
      <w:r>
        <w:t>Каждый имеет право на свободу объединений.</w:t>
      </w:r>
    </w:p>
    <w:p w:rsidR="00253D48" w:rsidRDefault="00253D48">
      <w:pPr>
        <w:pStyle w:val="newncpi"/>
        <w:ind w:firstLine="0"/>
      </w:pPr>
      <w:r>
        <w:t>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253D48" w:rsidRDefault="00253D48">
      <w:pPr>
        <w:pStyle w:val="articleintext"/>
        <w:ind w:firstLine="0"/>
      </w:pPr>
      <w:r>
        <w:rPr>
          <w:rStyle w:val="articlec"/>
        </w:rPr>
        <w:t>Статья 37. </w:t>
      </w:r>
      <w:r>
        <w:t>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253D48" w:rsidRDefault="00253D48">
      <w:pPr>
        <w:pStyle w:val="newncpi"/>
        <w:ind w:firstLine="0"/>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253D48" w:rsidRDefault="00253D48">
      <w:pPr>
        <w:pStyle w:val="newncpi"/>
        <w:ind w:firstLine="0"/>
      </w:pPr>
      <w: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253D48" w:rsidRDefault="00253D48">
      <w:pPr>
        <w:pStyle w:val="articleintext"/>
        <w:ind w:firstLine="0"/>
      </w:pPr>
      <w:r>
        <w:rPr>
          <w:rStyle w:val="articlec"/>
        </w:rPr>
        <w:t>Статья 38. </w:t>
      </w:r>
      <w:r>
        <w:t>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253D48" w:rsidRDefault="00253D48">
      <w:pPr>
        <w:pStyle w:val="articleintext"/>
        <w:ind w:firstLine="0"/>
      </w:pPr>
      <w:r>
        <w:rPr>
          <w:rStyle w:val="articlec"/>
        </w:rPr>
        <w:t>Статья 39. </w:t>
      </w:r>
      <w:r>
        <w:t>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253D48" w:rsidRDefault="00253D48">
      <w:pPr>
        <w:pStyle w:val="articleintext"/>
        <w:ind w:firstLine="0"/>
      </w:pPr>
      <w:r>
        <w:rPr>
          <w:rStyle w:val="articlec"/>
        </w:rPr>
        <w:t>Статья 40. </w:t>
      </w:r>
      <w:r>
        <w:t>Каждый имеет право направлять личные или коллективные обращения в государственные органы.</w:t>
      </w:r>
    </w:p>
    <w:p w:rsidR="00253D48" w:rsidRDefault="00253D48">
      <w:pPr>
        <w:pStyle w:val="newncpi"/>
        <w:ind w:firstLine="0"/>
      </w:pPr>
      <w: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253D48" w:rsidRDefault="00253D48">
      <w:pPr>
        <w:pStyle w:val="articleintext"/>
        <w:ind w:firstLine="0"/>
      </w:pPr>
      <w:r>
        <w:rPr>
          <w:rStyle w:val="articlec"/>
        </w:rPr>
        <w:t>Статья 41. </w:t>
      </w:r>
      <w:r>
        <w:t>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253D48" w:rsidRDefault="00253D48">
      <w:pPr>
        <w:pStyle w:val="newncpi"/>
        <w:ind w:firstLine="0"/>
      </w:pPr>
      <w:r>
        <w:lastRenderedPageBreak/>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253D48" w:rsidRDefault="00253D48">
      <w:pPr>
        <w:pStyle w:val="newncpi"/>
        <w:ind w:firstLine="0"/>
      </w:pPr>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253D48" w:rsidRDefault="00253D48">
      <w:pPr>
        <w:pStyle w:val="newncpi"/>
        <w:ind w:firstLine="0"/>
      </w:pPr>
      <w: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253D48" w:rsidRDefault="00253D48">
      <w:pPr>
        <w:pStyle w:val="articleintext"/>
        <w:ind w:firstLine="0"/>
      </w:pPr>
      <w:r>
        <w:rPr>
          <w:rStyle w:val="articlec"/>
        </w:rPr>
        <w:t>Статья 42. </w:t>
      </w:r>
      <w:r>
        <w:t>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253D48" w:rsidRDefault="00253D48">
      <w:pPr>
        <w:pStyle w:val="newncpi"/>
        <w:ind w:firstLine="0"/>
      </w:pPr>
      <w:r>
        <w:t>Женщины и мужчины, взрослые и несовершеннолетние имеют право на равное вознаграждение за труд равной ценности.</w:t>
      </w:r>
    </w:p>
    <w:p w:rsidR="00253D48" w:rsidRDefault="00253D48">
      <w:pPr>
        <w:pStyle w:val="articleintext"/>
        <w:ind w:firstLine="0"/>
      </w:pPr>
      <w:r>
        <w:rPr>
          <w:rStyle w:val="articlec"/>
        </w:rPr>
        <w:t>Статья 43. </w:t>
      </w:r>
      <w: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253D48" w:rsidRDefault="00253D48">
      <w:pPr>
        <w:pStyle w:val="articleintext"/>
        <w:ind w:firstLine="0"/>
      </w:pPr>
      <w:r>
        <w:rPr>
          <w:rStyle w:val="articlec"/>
        </w:rPr>
        <w:t>Статья 44. </w:t>
      </w:r>
      <w:r>
        <w:t>Государство гарантирует каждому право собственности и содействует ее приобретению.</w:t>
      </w:r>
    </w:p>
    <w:p w:rsidR="00253D48" w:rsidRDefault="00253D48">
      <w:pPr>
        <w:pStyle w:val="newncpi"/>
        <w:ind w:firstLine="0"/>
      </w:pPr>
      <w: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253D48" w:rsidRDefault="00253D48">
      <w:pPr>
        <w:pStyle w:val="newncpi"/>
        <w:ind w:firstLine="0"/>
      </w:pPr>
      <w:r>
        <w:t>Собственность, приобретенная законным способом, защищается государством.</w:t>
      </w:r>
    </w:p>
    <w:p w:rsidR="00253D48" w:rsidRDefault="00253D48">
      <w:pPr>
        <w:pStyle w:val="newncpi"/>
        <w:ind w:firstLine="0"/>
      </w:pPr>
      <w:r>
        <w:t>Государство поощряет и охраняет сбережения граждан, создает гарантии возврата вкладов.</w:t>
      </w:r>
    </w:p>
    <w:p w:rsidR="00253D48" w:rsidRDefault="00253D48">
      <w:pPr>
        <w:pStyle w:val="newncpi"/>
        <w:ind w:firstLine="0"/>
      </w:pPr>
      <w: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постановлению суда.</w:t>
      </w:r>
    </w:p>
    <w:p w:rsidR="00253D48" w:rsidRDefault="00253D48">
      <w:pPr>
        <w:pStyle w:val="newncpi"/>
        <w:ind w:firstLine="0"/>
      </w:pPr>
      <w: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253D48" w:rsidRDefault="00253D48">
      <w:pPr>
        <w:pStyle w:val="articleintext"/>
        <w:ind w:firstLine="0"/>
      </w:pPr>
      <w:r>
        <w:rPr>
          <w:rStyle w:val="articlec"/>
        </w:rPr>
        <w:t>Статья 45. </w:t>
      </w:r>
      <w:r>
        <w:t>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253D48" w:rsidRDefault="00253D48">
      <w:pPr>
        <w:pStyle w:val="newncpi"/>
        <w:ind w:firstLine="0"/>
      </w:pPr>
      <w:r>
        <w:t>Государство создает условия доступного для всех граждан медицинского обслуживания.</w:t>
      </w:r>
    </w:p>
    <w:p w:rsidR="00253D48" w:rsidRDefault="00253D48">
      <w:pPr>
        <w:pStyle w:val="newncpi"/>
        <w:ind w:firstLine="0"/>
      </w:pPr>
      <w: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253D48" w:rsidRDefault="00253D48">
      <w:pPr>
        <w:pStyle w:val="articleintext"/>
        <w:ind w:firstLine="0"/>
      </w:pPr>
      <w:r>
        <w:rPr>
          <w:rStyle w:val="articlec"/>
        </w:rPr>
        <w:t>Статья 46. </w:t>
      </w:r>
      <w:r>
        <w:t>Каждый имеет право на благоприятную окружающую среду и на возмещение вреда, причиненного нарушением этого права.</w:t>
      </w:r>
    </w:p>
    <w:p w:rsidR="00253D48" w:rsidRDefault="00253D48">
      <w:pPr>
        <w:pStyle w:val="newncpi"/>
        <w:ind w:firstLine="0"/>
      </w:pPr>
      <w: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253D48" w:rsidRDefault="00253D48">
      <w:pPr>
        <w:pStyle w:val="articleintext"/>
        <w:ind w:firstLine="0"/>
      </w:pPr>
      <w:r>
        <w:rPr>
          <w:rStyle w:val="articlec"/>
        </w:rPr>
        <w:t>Статья 47. </w:t>
      </w:r>
      <w:r>
        <w:t>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rsidR="00253D48" w:rsidRDefault="00253D48">
      <w:pPr>
        <w:pStyle w:val="articleintext"/>
        <w:ind w:firstLine="0"/>
      </w:pPr>
      <w:r>
        <w:rPr>
          <w:rStyle w:val="articlec"/>
        </w:rPr>
        <w:lastRenderedPageBreak/>
        <w:t>Статья 48. </w:t>
      </w:r>
      <w: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253D48" w:rsidRDefault="00253D48">
      <w:pPr>
        <w:pStyle w:val="newncpi"/>
        <w:ind w:firstLine="0"/>
      </w:pPr>
      <w: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253D48" w:rsidRDefault="00253D48">
      <w:pPr>
        <w:pStyle w:val="newncpi"/>
        <w:ind w:firstLine="0"/>
      </w:pPr>
      <w:r>
        <w:t>Никто не может быть произвольно лишен жилья.</w:t>
      </w:r>
    </w:p>
    <w:p w:rsidR="00253D48" w:rsidRDefault="00253D48">
      <w:pPr>
        <w:pStyle w:val="articleintext"/>
        <w:ind w:firstLine="0"/>
      </w:pPr>
      <w:r>
        <w:rPr>
          <w:rStyle w:val="articlec"/>
        </w:rPr>
        <w:t>Статья 49. </w:t>
      </w:r>
      <w:r>
        <w:t>Каждый имеет право на образование.</w:t>
      </w:r>
    </w:p>
    <w:p w:rsidR="00253D48" w:rsidRDefault="00253D48">
      <w:pPr>
        <w:pStyle w:val="newncpi"/>
        <w:ind w:firstLine="0"/>
      </w:pPr>
      <w:r>
        <w:t>Гарантируются доступность и бесплатность общего среднего и профессионально-технического образования.</w:t>
      </w:r>
    </w:p>
    <w:p w:rsidR="00253D48" w:rsidRDefault="00253D48">
      <w:pPr>
        <w:pStyle w:val="newncpi"/>
        <w:ind w:firstLine="0"/>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253D48" w:rsidRDefault="00253D48">
      <w:pPr>
        <w:pStyle w:val="articleintext"/>
        <w:ind w:firstLine="0"/>
      </w:pPr>
      <w:r>
        <w:rPr>
          <w:rStyle w:val="articlec"/>
        </w:rPr>
        <w:t>Статья 50. </w:t>
      </w:r>
      <w: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253D48" w:rsidRDefault="00253D48">
      <w:pPr>
        <w:pStyle w:val="newncpi"/>
        <w:ind w:firstLine="0"/>
      </w:pPr>
      <w:r>
        <w:t>Оскорбление национального достоинства преследуется согласно закону.</w:t>
      </w:r>
    </w:p>
    <w:p w:rsidR="00253D48" w:rsidRDefault="00253D48">
      <w:pPr>
        <w:pStyle w:val="newncpi"/>
        <w:ind w:firstLine="0"/>
      </w:pPr>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253D48" w:rsidRDefault="00253D48">
      <w:pPr>
        <w:pStyle w:val="articleintext"/>
        <w:ind w:firstLine="0"/>
      </w:pPr>
      <w:r>
        <w:rPr>
          <w:rStyle w:val="articlec"/>
        </w:rPr>
        <w:t>Статья 51. </w:t>
      </w:r>
      <w: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253D48" w:rsidRDefault="00253D48">
      <w:pPr>
        <w:pStyle w:val="newncpi"/>
        <w:ind w:firstLine="0"/>
      </w:pPr>
      <w:r>
        <w:t>Свобода художественного, научного, технического творчества и преподавания гарантируется.</w:t>
      </w:r>
    </w:p>
    <w:p w:rsidR="00253D48" w:rsidRDefault="00253D48">
      <w:pPr>
        <w:pStyle w:val="newncpi"/>
        <w:ind w:firstLine="0"/>
      </w:pPr>
      <w:r>
        <w:t>Интеллектуальная собственность охраняется законом.</w:t>
      </w:r>
    </w:p>
    <w:p w:rsidR="00253D48" w:rsidRDefault="00253D48">
      <w:pPr>
        <w:pStyle w:val="newncpi"/>
        <w:ind w:firstLine="0"/>
      </w:pPr>
      <w:r>
        <w:t>Государство содействует развитию культуры, научных и технических исследований на благо общих интересов.</w:t>
      </w:r>
    </w:p>
    <w:p w:rsidR="00253D48" w:rsidRDefault="00253D48">
      <w:pPr>
        <w:pStyle w:val="articleintext"/>
        <w:ind w:firstLine="0"/>
      </w:pPr>
      <w:r>
        <w:rPr>
          <w:rStyle w:val="articlec"/>
        </w:rPr>
        <w:t>Статья 52. </w:t>
      </w:r>
      <w:r>
        <w:t>Каждый, кто находится на территории Республики Беларусь, обязан соблюдать ее Конституцию, законы и уважать национальные традиции.</w:t>
      </w:r>
    </w:p>
    <w:p w:rsidR="00253D48" w:rsidRDefault="00253D48">
      <w:pPr>
        <w:pStyle w:val="articleintext"/>
        <w:ind w:firstLine="0"/>
      </w:pPr>
      <w:r>
        <w:rPr>
          <w:rStyle w:val="articlec"/>
        </w:rPr>
        <w:t>Статья 53. </w:t>
      </w:r>
      <w:r>
        <w:t>Каждый обязан уважать достоинство, права, свободы, законные интересы других лиц.</w:t>
      </w:r>
    </w:p>
    <w:p w:rsidR="00253D48" w:rsidRDefault="00253D48">
      <w:pPr>
        <w:pStyle w:val="articleintext"/>
        <w:ind w:firstLine="0"/>
      </w:pPr>
      <w:r>
        <w:rPr>
          <w:rStyle w:val="articlec"/>
        </w:rPr>
        <w:t>Статья 54. </w:t>
      </w:r>
      <w:r>
        <w:t>Каждый обязан беречь историко-культурное, духовное наследие и другие национальные ценности.</w:t>
      </w:r>
    </w:p>
    <w:p w:rsidR="00253D48" w:rsidRDefault="00253D48">
      <w:pPr>
        <w:pStyle w:val="articleintext"/>
        <w:ind w:firstLine="0"/>
      </w:pPr>
      <w:r>
        <w:rPr>
          <w:rStyle w:val="articlec"/>
        </w:rPr>
        <w:t>Статья 55. </w:t>
      </w:r>
      <w:r>
        <w:t>Охрана природной среды – долг каждого.</w:t>
      </w:r>
    </w:p>
    <w:p w:rsidR="00253D48" w:rsidRDefault="00253D48">
      <w:pPr>
        <w:pStyle w:val="articleintext"/>
        <w:ind w:firstLine="0"/>
      </w:pPr>
      <w:r>
        <w:rPr>
          <w:rStyle w:val="articlec"/>
        </w:rPr>
        <w:t>Статья 56. </w:t>
      </w:r>
      <w:r>
        <w:t>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253D48" w:rsidRDefault="00253D48">
      <w:pPr>
        <w:pStyle w:val="articleintext"/>
        <w:ind w:firstLine="0"/>
      </w:pPr>
      <w:r>
        <w:rPr>
          <w:rStyle w:val="articlec"/>
        </w:rPr>
        <w:t>Статья 57. </w:t>
      </w:r>
      <w:r>
        <w:t>Защита Республики Беларусь – обязанность и священный долг гражданина Республики Беларусь.</w:t>
      </w:r>
    </w:p>
    <w:p w:rsidR="00253D48" w:rsidRDefault="00253D48">
      <w:pPr>
        <w:pStyle w:val="newncpi"/>
        <w:ind w:firstLine="0"/>
      </w:pPr>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253D48" w:rsidRDefault="00253D48">
      <w:pPr>
        <w:pStyle w:val="articleintext"/>
        <w:ind w:firstLine="0"/>
      </w:pPr>
      <w:r>
        <w:rPr>
          <w:rStyle w:val="articlec"/>
        </w:rPr>
        <w:t>Статья 58. </w:t>
      </w:r>
      <w:r>
        <w:t>Никто не может быть понужден к исполнению обязанностей, не предусмотренных Конституцией Республики Беларусь и ее законами, либо к отказу от своих прав.</w:t>
      </w:r>
    </w:p>
    <w:p w:rsidR="00253D48" w:rsidRDefault="00253D48">
      <w:pPr>
        <w:pStyle w:val="articleintext"/>
        <w:ind w:firstLine="0"/>
      </w:pPr>
      <w:r>
        <w:rPr>
          <w:rStyle w:val="articlec"/>
        </w:rPr>
        <w:t>Статья 59. </w:t>
      </w:r>
      <w:r>
        <w:t>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253D48" w:rsidRDefault="00253D48">
      <w:pPr>
        <w:pStyle w:val="newncpi"/>
        <w:ind w:firstLine="0"/>
      </w:pPr>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253D48" w:rsidRDefault="00253D48">
      <w:pPr>
        <w:pStyle w:val="newncpi"/>
        <w:ind w:firstLine="0"/>
      </w:pPr>
      <w:r>
        <w:lastRenderedPageBreak/>
        <w:t>Эти органы и лица несут ответственность за действия, нарушающие права и свободы личности.</w:t>
      </w:r>
    </w:p>
    <w:p w:rsidR="00253D48" w:rsidRDefault="00253D48">
      <w:pPr>
        <w:pStyle w:val="articleintext"/>
        <w:ind w:firstLine="0"/>
      </w:pPr>
      <w:r>
        <w:rPr>
          <w:rStyle w:val="articlec"/>
        </w:rPr>
        <w:t>Статья 60. </w:t>
      </w:r>
      <w:r>
        <w:t>Каждому гарантируется защита его прав и свобод компетентным, независимым и беспристрастным судом в определенные законом сроки.</w:t>
      </w:r>
    </w:p>
    <w:p w:rsidR="00253D48" w:rsidRDefault="00253D48">
      <w:pPr>
        <w:pStyle w:val="newncpi"/>
        <w:ind w:firstLine="0"/>
      </w:pPr>
      <w: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253D48" w:rsidRDefault="00253D48">
      <w:pPr>
        <w:pStyle w:val="articleintext"/>
        <w:ind w:firstLine="0"/>
      </w:pPr>
      <w:r>
        <w:rPr>
          <w:rStyle w:val="articlec"/>
        </w:rPr>
        <w:t>Статья 61. </w:t>
      </w:r>
      <w:r>
        <w:t>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253D48" w:rsidRDefault="00253D48">
      <w:pPr>
        <w:pStyle w:val="articleintext"/>
        <w:ind w:firstLine="0"/>
      </w:pPr>
      <w:r>
        <w:rPr>
          <w:rStyle w:val="articlec"/>
        </w:rPr>
        <w:t>Статья 62. </w:t>
      </w:r>
      <w:r>
        <w:t>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253D48" w:rsidRDefault="00253D48">
      <w:pPr>
        <w:pStyle w:val="newncpi"/>
        <w:ind w:firstLine="0"/>
      </w:pPr>
      <w:r>
        <w:t>Противодействие оказанию правовой помощи в Республике Беларусь запрещается.</w:t>
      </w:r>
    </w:p>
    <w:p w:rsidR="00253D48" w:rsidRDefault="00253D48">
      <w:pPr>
        <w:pStyle w:val="articleintext"/>
        <w:ind w:firstLine="0"/>
      </w:pPr>
      <w:r>
        <w:rPr>
          <w:rStyle w:val="articlec"/>
        </w:rPr>
        <w:t>Статья 63. </w:t>
      </w:r>
      <w: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253D48" w:rsidRDefault="00253D48">
      <w:pPr>
        <w:pStyle w:val="newncpi"/>
        <w:ind w:firstLine="0"/>
      </w:pPr>
      <w:r>
        <w:t>При осуществлении особых мер в период чрезвычайного положения не могут ограничиваться права, предусмотренные в статье 24, части третьей статьи 25, статьях 26, 31 Конституции.</w:t>
      </w:r>
    </w:p>
    <w:p w:rsidR="00253D48" w:rsidRDefault="00253D48">
      <w:pPr>
        <w:pStyle w:val="zagrazdel"/>
      </w:pPr>
      <w:r>
        <w:t>РАЗДЕЛ ІІІ</w:t>
      </w:r>
      <w:r>
        <w:br/>
        <w:t>ИЗБИРАТЕЛЬНАЯ СИСТЕМА. РЕФЕРЕНДУМ</w:t>
      </w:r>
    </w:p>
    <w:p w:rsidR="00253D48" w:rsidRDefault="00253D48">
      <w:pPr>
        <w:pStyle w:val="chapter"/>
      </w:pPr>
      <w:r>
        <w:t>ГЛАВА 1</w:t>
      </w:r>
      <w:r>
        <w:br/>
        <w:t>ИЗБИРАТЕЛЬНАЯ СИСТЕМА</w:t>
      </w:r>
    </w:p>
    <w:p w:rsidR="00253D48" w:rsidRDefault="00253D48">
      <w:pPr>
        <w:pStyle w:val="articleintext"/>
        <w:ind w:firstLine="0"/>
      </w:pPr>
      <w:r>
        <w:rPr>
          <w:rStyle w:val="articlec"/>
        </w:rPr>
        <w:t>Статья 64. </w:t>
      </w:r>
      <w:r>
        <w:t>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253D48" w:rsidRDefault="00253D48">
      <w:pPr>
        <w:pStyle w:val="newncpi"/>
        <w:ind w:firstLine="0"/>
      </w:pPr>
      <w: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253D48" w:rsidRDefault="00253D48">
      <w:pPr>
        <w:pStyle w:val="newncpi"/>
        <w:ind w:firstLine="0"/>
      </w:pPr>
      <w:r>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253D48" w:rsidRDefault="00253D48">
      <w:pPr>
        <w:pStyle w:val="articleintext"/>
        <w:ind w:firstLine="0"/>
      </w:pPr>
      <w:r>
        <w:rPr>
          <w:rStyle w:val="articlec"/>
        </w:rPr>
        <w:t>Статья 65. </w:t>
      </w:r>
      <w:r>
        <w:t>Выборы являются свободными: избиратель лично решает, участвовать ли ему в выборах и за кого голосовать.</w:t>
      </w:r>
    </w:p>
    <w:p w:rsidR="00253D48" w:rsidRDefault="00253D48">
      <w:pPr>
        <w:pStyle w:val="newncpi"/>
        <w:ind w:firstLine="0"/>
      </w:pPr>
      <w:r>
        <w:t>Подготовка и проведение выборов проводятся открыто и гласно.</w:t>
      </w:r>
    </w:p>
    <w:p w:rsidR="00253D48" w:rsidRDefault="00253D48">
      <w:pPr>
        <w:pStyle w:val="articleintext"/>
        <w:ind w:firstLine="0"/>
      </w:pPr>
      <w:r>
        <w:rPr>
          <w:rStyle w:val="articlec"/>
        </w:rPr>
        <w:t>Статья 66. </w:t>
      </w:r>
      <w:r>
        <w:t>Выборы являются равными: избиратели имеют равное количество голосов.</w:t>
      </w:r>
    </w:p>
    <w:p w:rsidR="00253D48" w:rsidRDefault="00253D48">
      <w:pPr>
        <w:pStyle w:val="newncpi"/>
        <w:ind w:firstLine="0"/>
      </w:pPr>
      <w:r>
        <w:t>Кандидаты, избираемые на государственные должности, участвуют в выборах на равных основаниях.</w:t>
      </w:r>
    </w:p>
    <w:p w:rsidR="00253D48" w:rsidRDefault="00253D48">
      <w:pPr>
        <w:pStyle w:val="articleintext"/>
        <w:ind w:firstLine="0"/>
      </w:pPr>
      <w:r>
        <w:rPr>
          <w:rStyle w:val="articlec"/>
        </w:rPr>
        <w:t>Статья 67. </w:t>
      </w:r>
      <w:r>
        <w:t>Выборы депутатов являются прямыми: депутаты избираются гражданами непосредственно.</w:t>
      </w:r>
    </w:p>
    <w:p w:rsidR="00253D48" w:rsidRDefault="00253D48">
      <w:pPr>
        <w:pStyle w:val="articleintext"/>
        <w:ind w:firstLine="0"/>
      </w:pPr>
      <w:r>
        <w:rPr>
          <w:rStyle w:val="articlec"/>
        </w:rPr>
        <w:t>Статья 68. </w:t>
      </w:r>
      <w:r>
        <w:t>Голосование на выборах является тайным: контроль за волеизъявлением избирателей в ходе голосования запрещается.</w:t>
      </w:r>
    </w:p>
    <w:p w:rsidR="00253D48" w:rsidRDefault="00253D48">
      <w:pPr>
        <w:pStyle w:val="articleintext"/>
        <w:ind w:firstLine="0"/>
      </w:pPr>
      <w:r>
        <w:rPr>
          <w:rStyle w:val="articlec"/>
        </w:rPr>
        <w:lastRenderedPageBreak/>
        <w:t>Статья 69. </w:t>
      </w:r>
      <w:r>
        <w:t>Право выдвижения кандидатов в депутаты принадлежит общественным объединениям, трудовым коллективам и гражданам в соответствии с законом.</w:t>
      </w:r>
    </w:p>
    <w:p w:rsidR="00253D48" w:rsidRDefault="00253D48">
      <w:pPr>
        <w:pStyle w:val="articleintext"/>
        <w:ind w:firstLine="0"/>
      </w:pPr>
      <w:r>
        <w:rPr>
          <w:rStyle w:val="articlec"/>
        </w:rPr>
        <w:t>Статья 70. </w:t>
      </w:r>
      <w:r>
        <w:t>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общественных объединений, предприятий, учреждений, организаций, граждан.</w:t>
      </w:r>
    </w:p>
    <w:p w:rsidR="00253D48" w:rsidRDefault="00253D48">
      <w:pPr>
        <w:pStyle w:val="articleintext"/>
        <w:ind w:firstLine="0"/>
      </w:pPr>
      <w:r>
        <w:rPr>
          <w:rStyle w:val="articlec"/>
        </w:rPr>
        <w:t>Статья 71. </w:t>
      </w:r>
      <w:r>
        <w:t>Проведение выборов обеспечивают избирательные комиссии, если иное не предусмотрено Конституцией.</w:t>
      </w:r>
    </w:p>
    <w:p w:rsidR="00253D48" w:rsidRDefault="00253D48">
      <w:pPr>
        <w:pStyle w:val="newncpi"/>
        <w:ind w:firstLine="0"/>
      </w:pPr>
      <w:r>
        <w:t>Порядок проведения выборов определяется законами Республики Беларусь.</w:t>
      </w:r>
    </w:p>
    <w:p w:rsidR="00253D48" w:rsidRDefault="00253D48">
      <w:pPr>
        <w:pStyle w:val="newncpi"/>
        <w:ind w:firstLine="0"/>
      </w:pPr>
      <w:r>
        <w:t>Выборы не проводятся в период чрезвычайного или военного положения.</w:t>
      </w:r>
    </w:p>
    <w:p w:rsidR="00253D48" w:rsidRDefault="00253D48">
      <w:pPr>
        <w:pStyle w:val="articleintext"/>
        <w:ind w:firstLine="0"/>
      </w:pPr>
      <w:r>
        <w:rPr>
          <w:rStyle w:val="articlec"/>
        </w:rPr>
        <w:t>Статья 72. </w:t>
      </w:r>
      <w:r>
        <w:t>Отзыв депутатов осуществляется по основаниям, предусмотренным законом.</w:t>
      </w:r>
    </w:p>
    <w:p w:rsidR="00253D48" w:rsidRDefault="00253D48">
      <w:pPr>
        <w:pStyle w:val="newncpi"/>
        <w:ind w:firstLine="0"/>
      </w:pPr>
      <w: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253D48" w:rsidRDefault="00253D48">
      <w:pPr>
        <w:pStyle w:val="newncpi"/>
        <w:ind w:firstLine="0"/>
      </w:pPr>
      <w:r>
        <w:t>Основания и порядок отзыва членов Совета Республики устанавливаются законом.</w:t>
      </w:r>
    </w:p>
    <w:p w:rsidR="00253D48" w:rsidRDefault="00253D48">
      <w:pPr>
        <w:pStyle w:val="chapter"/>
      </w:pPr>
      <w:r>
        <w:t>ГЛАВА 2</w:t>
      </w:r>
      <w:r>
        <w:br/>
        <w:t>РЕФЕРЕНДУМ (НАРОДНОЕ ГОЛОСОВАНИЕ)</w:t>
      </w:r>
    </w:p>
    <w:p w:rsidR="00253D48" w:rsidRDefault="00253D48">
      <w:pPr>
        <w:pStyle w:val="articleintext"/>
        <w:ind w:firstLine="0"/>
      </w:pPr>
      <w:r>
        <w:rPr>
          <w:rStyle w:val="articlec"/>
        </w:rPr>
        <w:t>Статья 73. </w:t>
      </w:r>
      <w:r>
        <w:t>Для решения важнейших вопросов государственной и общественной жизни могут проводиться республиканские и местные референдумы.</w:t>
      </w:r>
    </w:p>
    <w:p w:rsidR="00253D48" w:rsidRDefault="00253D48">
      <w:pPr>
        <w:pStyle w:val="articleintext"/>
        <w:ind w:firstLine="0"/>
      </w:pPr>
      <w:r>
        <w:rPr>
          <w:rStyle w:val="articlec"/>
        </w:rPr>
        <w:t>Статья 74. </w:t>
      </w:r>
      <w:r>
        <w:t>Республиканские референдумы назначаются Президентом Республики Беларусь по собственной инициативе,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253D48" w:rsidRDefault="00253D48">
      <w:pPr>
        <w:pStyle w:val="newncpi"/>
        <w:ind w:firstLine="0"/>
      </w:pPr>
      <w:r>
        <w:t>Президент после внесения на его рассмотрение в соответствии с законом предложений Палаты представителей и Совета Республики либо граждан о проведении референдума назначает республиканский референдум.</w:t>
      </w:r>
    </w:p>
    <w:p w:rsidR="00253D48" w:rsidRDefault="00253D48">
      <w:pPr>
        <w:pStyle w:val="newncpi"/>
        <w:ind w:firstLine="0"/>
      </w:pPr>
      <w:r>
        <w:t>Дата проведения референдума устанавливается не позднее трех месяцев со дня издания указа Президента о назначении референдума.</w:t>
      </w:r>
    </w:p>
    <w:p w:rsidR="00253D48" w:rsidRDefault="00253D48">
      <w:pPr>
        <w:pStyle w:val="newncpi"/>
        <w:ind w:firstLine="0"/>
      </w:pPr>
      <w:r>
        <w:t>Решения, принятые республиканским референдумом, подписываются Президентом Республики Беларусь.</w:t>
      </w:r>
    </w:p>
    <w:p w:rsidR="00253D48" w:rsidRDefault="00253D48">
      <w:pPr>
        <w:pStyle w:val="articleintext"/>
        <w:ind w:firstLine="0"/>
      </w:pPr>
      <w:r>
        <w:rPr>
          <w:rStyle w:val="articlec"/>
        </w:rPr>
        <w:t>Статья 75. </w:t>
      </w:r>
      <w:r>
        <w:t>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253D48" w:rsidRDefault="00253D48">
      <w:pPr>
        <w:pStyle w:val="articleintext"/>
        <w:ind w:firstLine="0"/>
      </w:pPr>
      <w:r>
        <w:rPr>
          <w:rStyle w:val="articlec"/>
        </w:rPr>
        <w:t>Статья 76. </w:t>
      </w:r>
      <w:r>
        <w:t>Референдумы проводятся путем всеобщего, свободного, равного и тайного голосования.</w:t>
      </w:r>
    </w:p>
    <w:p w:rsidR="00253D48" w:rsidRDefault="00253D48">
      <w:pPr>
        <w:pStyle w:val="newncpi"/>
        <w:ind w:firstLine="0"/>
      </w:pPr>
      <w:r>
        <w:t>В референдумах участвуют граждане Республики Беларусь, обладающие избирательным правом.</w:t>
      </w:r>
    </w:p>
    <w:p w:rsidR="00253D48" w:rsidRDefault="00253D48">
      <w:pPr>
        <w:pStyle w:val="articleintext"/>
        <w:ind w:firstLine="0"/>
      </w:pPr>
      <w:r>
        <w:rPr>
          <w:rStyle w:val="articlec"/>
        </w:rPr>
        <w:t>Статья 77. </w:t>
      </w:r>
      <w:r>
        <w:t>Решения, принятые референдумом, могут быть отменены или изменены только путем референдума, если иное не будет определено референдумом.</w:t>
      </w:r>
    </w:p>
    <w:p w:rsidR="00253D48" w:rsidRDefault="00253D48">
      <w:pPr>
        <w:pStyle w:val="articleintext"/>
        <w:ind w:firstLine="0"/>
      </w:pPr>
      <w:r>
        <w:rPr>
          <w:rStyle w:val="articlec"/>
        </w:rPr>
        <w:t>Статья 78. </w:t>
      </w:r>
      <w:r>
        <w:t>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p w:rsidR="00253D48" w:rsidRDefault="00253D48">
      <w:pPr>
        <w:pStyle w:val="zagrazdel"/>
      </w:pPr>
      <w:r>
        <w:t>РАЗДЕЛ ІV</w:t>
      </w:r>
      <w:r>
        <w:br/>
        <w:t>ПРЕЗИДЕНТ, ПАРЛАМЕНТ, ПРАВИТЕЛЬСТВО, СУД</w:t>
      </w:r>
    </w:p>
    <w:p w:rsidR="00253D48" w:rsidRDefault="00253D48">
      <w:pPr>
        <w:pStyle w:val="chapter"/>
      </w:pPr>
      <w:r>
        <w:t>ГЛАВА 3</w:t>
      </w:r>
      <w:r>
        <w:br/>
        <w:t>ПРЕЗИДЕНТ РЕСПУБЛИКИ БЕЛАРУСЬ</w:t>
      </w:r>
    </w:p>
    <w:p w:rsidR="00253D48" w:rsidRDefault="00253D48">
      <w:pPr>
        <w:pStyle w:val="articleintext"/>
        <w:ind w:firstLine="0"/>
      </w:pPr>
      <w:r>
        <w:rPr>
          <w:rStyle w:val="articlec"/>
        </w:rPr>
        <w:lastRenderedPageBreak/>
        <w:t>Статья 79. </w:t>
      </w:r>
      <w:r>
        <w:t>Президент Республики Беларусь является Главой государства, гарантом Конституции Республики Беларусь, прав и свобод человека и гражданина.</w:t>
      </w:r>
    </w:p>
    <w:p w:rsidR="00253D48" w:rsidRDefault="00253D48">
      <w:pPr>
        <w:pStyle w:val="newncpi"/>
        <w:ind w:firstLine="0"/>
      </w:pPr>
      <w: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253D48" w:rsidRDefault="00253D48">
      <w:pPr>
        <w:pStyle w:val="newncpi"/>
        <w:ind w:firstLine="0"/>
      </w:pPr>
      <w:r>
        <w:t>Президент обладает неприкосновенностью, его честь и достоинство охраняются законом.</w:t>
      </w:r>
    </w:p>
    <w:p w:rsidR="00253D48" w:rsidRDefault="00253D48">
      <w:pPr>
        <w:pStyle w:val="articleintext"/>
        <w:ind w:firstLine="0"/>
      </w:pPr>
      <w:r>
        <w:rPr>
          <w:rStyle w:val="articlec"/>
        </w:rPr>
        <w:t>Статья 80. </w:t>
      </w:r>
      <w:r>
        <w:t>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253D48" w:rsidRDefault="00253D48">
      <w:pPr>
        <w:pStyle w:val="articleintext"/>
        <w:ind w:firstLine="0"/>
      </w:pPr>
      <w:r>
        <w:rPr>
          <w:rStyle w:val="articlec"/>
        </w:rPr>
        <w:t>Статья 81. </w:t>
      </w:r>
      <w:r>
        <w:t>Президент избирается на пять лет непосредственно народом Республики Беларусь на основе всеобщего, свободного, равного и прямого избирательного права при тайном голосовании.</w:t>
      </w:r>
    </w:p>
    <w:p w:rsidR="00253D48" w:rsidRDefault="00253D48">
      <w:pPr>
        <w:pStyle w:val="newncpi"/>
        <w:ind w:firstLine="0"/>
      </w:pPr>
      <w:r>
        <w:t>Кандидаты на должность Президента выдвигаются гражданами Республики Беларусь при наличии не менее 100 тысяч подписей избирателей.</w:t>
      </w:r>
    </w:p>
    <w:p w:rsidR="00253D48" w:rsidRDefault="00253D48">
      <w:pPr>
        <w:pStyle w:val="newncpi"/>
        <w:ind w:firstLine="0"/>
      </w:pPr>
      <w: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253D48" w:rsidRDefault="00253D48">
      <w:pPr>
        <w:pStyle w:val="newncpi"/>
        <w:ind w:firstLine="0"/>
      </w:pPr>
      <w: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253D48" w:rsidRDefault="00253D48">
      <w:pPr>
        <w:pStyle w:val="articleintext"/>
        <w:ind w:firstLine="0"/>
      </w:pPr>
      <w:r>
        <w:rPr>
          <w:rStyle w:val="articlec"/>
        </w:rPr>
        <w:t>Статья 82. </w:t>
      </w:r>
      <w:r>
        <w:t>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253D48" w:rsidRDefault="00253D48">
      <w:pPr>
        <w:pStyle w:val="newncpi"/>
        <w:ind w:firstLine="0"/>
      </w:pPr>
      <w:r>
        <w:t>Президент считается избранным, если за него проголосовало более половины граждан Республики Беларусь, принявших участие в голосовании.</w:t>
      </w:r>
    </w:p>
    <w:p w:rsidR="00253D48" w:rsidRDefault="00253D48">
      <w:pPr>
        <w:pStyle w:val="newncpi"/>
        <w:ind w:firstLine="0"/>
      </w:pPr>
      <w: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253D48" w:rsidRDefault="00253D48">
      <w:pPr>
        <w:pStyle w:val="newncpi"/>
        <w:ind w:firstLine="0"/>
      </w:pPr>
      <w:r>
        <w:t>Порядок проведения выборов Президента определяется законом Республики Беларусь.</w:t>
      </w:r>
    </w:p>
    <w:p w:rsidR="00253D48" w:rsidRDefault="00253D48">
      <w:pPr>
        <w:pStyle w:val="articleintext"/>
        <w:ind w:firstLine="0"/>
      </w:pPr>
      <w:r>
        <w:rPr>
          <w:rStyle w:val="articlec"/>
        </w:rPr>
        <w:t>Статья 83. </w:t>
      </w:r>
      <w:r>
        <w:t>Президент вступает в должность после принесения Присяги следующего содержания:</w:t>
      </w:r>
    </w:p>
    <w:p w:rsidR="00253D48" w:rsidRDefault="00253D48">
      <w:pPr>
        <w:pStyle w:val="newncpi"/>
        <w:ind w:firstLine="0"/>
      </w:pPr>
      <w: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253D48" w:rsidRDefault="00253D48">
      <w:pPr>
        <w:pStyle w:val="newncpi"/>
        <w:ind w:firstLine="0"/>
      </w:pPr>
      <w:r>
        <w:t>Присяга приносится в торжественной обстановке в присутствии депутатов Палаты представителей и членов Совета Республики, судей Конституционного, Верховного и Высшего Хозяйственного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253D48" w:rsidRDefault="00253D48">
      <w:pPr>
        <w:pStyle w:val="articleintext"/>
        <w:ind w:firstLine="0"/>
      </w:pPr>
      <w:r>
        <w:rPr>
          <w:rStyle w:val="articlec"/>
        </w:rPr>
        <w:t>Статья 84. </w:t>
      </w:r>
      <w:r>
        <w:t>Президент Республики Беларусь:</w:t>
      </w:r>
    </w:p>
    <w:p w:rsidR="00253D48" w:rsidRDefault="00253D48">
      <w:pPr>
        <w:pStyle w:val="point"/>
        <w:ind w:firstLine="0"/>
      </w:pPr>
      <w:r>
        <w:t>1) назначает республиканские референдумы;</w:t>
      </w:r>
    </w:p>
    <w:p w:rsidR="00253D48" w:rsidRDefault="00253D48">
      <w:pPr>
        <w:pStyle w:val="point"/>
        <w:ind w:firstLine="0"/>
      </w:pPr>
      <w:r>
        <w:t>2) назначает очередные и внеочередные выборы в Палату представителей, Совет Республики и местные представительные органы;</w:t>
      </w:r>
    </w:p>
    <w:p w:rsidR="00253D48" w:rsidRDefault="00253D48">
      <w:pPr>
        <w:pStyle w:val="point"/>
        <w:ind w:firstLine="0"/>
      </w:pPr>
      <w:r>
        <w:t>3) распускает палаты в случаях и в порядке, предусмотренных Конституцией;</w:t>
      </w:r>
    </w:p>
    <w:p w:rsidR="00253D48" w:rsidRDefault="00253D48">
      <w:pPr>
        <w:pStyle w:val="point"/>
        <w:ind w:firstLine="0"/>
      </w:pPr>
      <w:r>
        <w:lastRenderedPageBreak/>
        <w:t>4) назначает шесть членов Центральной комиссии Республики Беларусь по выборам и проведению республиканских референдумов;</w:t>
      </w:r>
    </w:p>
    <w:p w:rsidR="00253D48" w:rsidRDefault="00253D48">
      <w:pPr>
        <w:pStyle w:val="point"/>
        <w:ind w:firstLine="0"/>
      </w:pPr>
      <w: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253D48" w:rsidRDefault="00253D48">
      <w:pPr>
        <w:pStyle w:val="point"/>
        <w:ind w:firstLine="0"/>
      </w:pPr>
      <w:r>
        <w:t>6) с согласия Палаты представителей назначает на должность Премьер-министра;</w:t>
      </w:r>
    </w:p>
    <w:p w:rsidR="00253D48" w:rsidRDefault="00253D48">
      <w:pPr>
        <w:pStyle w:val="point"/>
        <w:ind w:firstLine="0"/>
      </w:pPr>
      <w: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253D48" w:rsidRDefault="00253D48">
      <w:pPr>
        <w:pStyle w:val="point"/>
        <w:ind w:firstLine="0"/>
      </w:pPr>
      <w:r>
        <w:t>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w:t>
      </w:r>
    </w:p>
    <w:p w:rsidR="00253D48" w:rsidRDefault="00253D48">
      <w:pPr>
        <w:pStyle w:val="point"/>
        <w:ind w:firstLine="0"/>
      </w:pPr>
      <w:r>
        <w:t>9) 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253D48" w:rsidRDefault="00253D48">
      <w:pPr>
        <w:pStyle w:val="point"/>
        <w:ind w:firstLine="0"/>
      </w:pPr>
      <w:r>
        <w:t>10) назначает шесть судей Конституционного Суда, иных судей Республики Беларусь;</w:t>
      </w:r>
    </w:p>
    <w:p w:rsidR="00253D48" w:rsidRDefault="00253D48">
      <w:pPr>
        <w:pStyle w:val="point"/>
        <w:ind w:firstLine="0"/>
      </w:pPr>
      <w: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с уведомлением Совета Республики;</w:t>
      </w:r>
    </w:p>
    <w:p w:rsidR="00253D48" w:rsidRDefault="00253D48">
      <w:pPr>
        <w:pStyle w:val="point"/>
        <w:ind w:firstLine="0"/>
      </w:pPr>
      <w:r>
        <w:t>12) назначает на должность и освобождает от должности Председателя Комитета государственного контроля;</w:t>
      </w:r>
    </w:p>
    <w:p w:rsidR="00253D48" w:rsidRDefault="00253D48">
      <w:pPr>
        <w:pStyle w:val="point"/>
        <w:ind w:firstLine="0"/>
      </w:pPr>
      <w:r>
        <w:t>13) обращается с посланиями к народу Республики Беларусь о положении в государстве и об основных направлениях внутренней и внешней политики;</w:t>
      </w:r>
    </w:p>
    <w:p w:rsidR="00253D48" w:rsidRDefault="00253D48">
      <w:pPr>
        <w:pStyle w:val="point"/>
        <w:ind w:firstLine="0"/>
      </w:pPr>
      <w:r>
        <w:t>14) 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253D48" w:rsidRDefault="00253D48">
      <w:pPr>
        <w:pStyle w:val="point"/>
        <w:ind w:firstLine="0"/>
      </w:pPr>
      <w:r>
        <w:t>15) имеет право председательствовать на заседаниях Правительства Республики Беларусь;</w:t>
      </w:r>
    </w:p>
    <w:p w:rsidR="00253D48" w:rsidRDefault="00253D48">
      <w:pPr>
        <w:pStyle w:val="point"/>
        <w:ind w:firstLine="0"/>
      </w:pPr>
      <w:r>
        <w:t>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w:t>
      </w:r>
    </w:p>
    <w:p w:rsidR="00253D48" w:rsidRDefault="00253D48">
      <w:pPr>
        <w:pStyle w:val="point"/>
        <w:ind w:firstLine="0"/>
      </w:pPr>
      <w:r>
        <w:t>17) решает вопросы о приеме в гражданство Республики Беларусь, его прекращении и предоставлении убежища;</w:t>
      </w:r>
    </w:p>
    <w:p w:rsidR="00253D48" w:rsidRDefault="00253D48">
      <w:pPr>
        <w:pStyle w:val="point"/>
        <w:ind w:firstLine="0"/>
      </w:pPr>
      <w:r>
        <w:t>18) устанавливает государственные праздники и праздничные дни, награждает государственными наградами, присваивает классные чины и звания;</w:t>
      </w:r>
    </w:p>
    <w:p w:rsidR="00253D48" w:rsidRDefault="00253D48">
      <w:pPr>
        <w:pStyle w:val="point"/>
        <w:ind w:firstLine="0"/>
      </w:pPr>
      <w:r>
        <w:t>19) осуществляет помилование осужденных;</w:t>
      </w:r>
    </w:p>
    <w:p w:rsidR="00253D48" w:rsidRDefault="00253D48">
      <w:pPr>
        <w:pStyle w:val="point"/>
        <w:ind w:firstLine="0"/>
      </w:pPr>
      <w: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253D48" w:rsidRDefault="00253D48">
      <w:pPr>
        <w:pStyle w:val="point"/>
        <w:ind w:firstLine="0"/>
      </w:pPr>
      <w:r>
        <w:t>21) принимает верительные и отзывные грамоты аккредитованных при нем дипломатических представителей иностранных государств;</w:t>
      </w:r>
    </w:p>
    <w:p w:rsidR="00253D48" w:rsidRDefault="00253D48">
      <w:pPr>
        <w:pStyle w:val="point"/>
        <w:ind w:firstLine="0"/>
      </w:pPr>
      <w:r>
        <w:t>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253D48" w:rsidRDefault="00253D48">
      <w:pPr>
        <w:pStyle w:val="point"/>
        <w:ind w:firstLine="0"/>
      </w:pPr>
      <w:r>
        <w:lastRenderedPageBreak/>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253D48" w:rsidRDefault="00253D48">
      <w:pPr>
        <w:pStyle w:val="point"/>
        <w:ind w:firstLine="0"/>
      </w:pPr>
      <w: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253D48" w:rsidRDefault="00253D48">
      <w:pPr>
        <w:pStyle w:val="point"/>
        <w:ind w:firstLine="0"/>
      </w:pPr>
      <w:r>
        <w:t>25) имеет право отменять акты Правительства;</w:t>
      </w:r>
    </w:p>
    <w:p w:rsidR="00253D48" w:rsidRDefault="00253D48">
      <w:pPr>
        <w:pStyle w:val="point"/>
        <w:ind w:firstLine="0"/>
      </w:pPr>
      <w: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253D48" w:rsidRDefault="00253D48">
      <w:pPr>
        <w:pStyle w:val="point"/>
        <w:ind w:firstLine="0"/>
      </w:pPr>
      <w: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253D48" w:rsidRDefault="00253D48">
      <w:pPr>
        <w:pStyle w:val="point"/>
        <w:ind w:firstLine="0"/>
      </w:pPr>
      <w: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w:t>
      </w:r>
    </w:p>
    <w:p w:rsidR="00253D48" w:rsidRDefault="00253D48">
      <w:pPr>
        <w:pStyle w:val="point"/>
        <w:ind w:firstLine="0"/>
      </w:pPr>
      <w: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253D48" w:rsidRDefault="00253D48">
      <w:pPr>
        <w:pStyle w:val="point"/>
        <w:ind w:firstLine="0"/>
      </w:pPr>
      <w:r>
        <w:t>30) осуществляет иные полномочия, возложенные на него Конституцией и законами.</w:t>
      </w:r>
    </w:p>
    <w:p w:rsidR="00253D48" w:rsidRDefault="00253D48">
      <w:pPr>
        <w:pStyle w:val="articleintext"/>
        <w:ind w:firstLine="0"/>
      </w:pPr>
      <w:r>
        <w:rPr>
          <w:rStyle w:val="articlec"/>
        </w:rPr>
        <w:t>Статья 85. </w:t>
      </w:r>
      <w:r>
        <w:t>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253D48" w:rsidRDefault="00253D48">
      <w:pPr>
        <w:pStyle w:val="newncpi"/>
        <w:ind w:firstLine="0"/>
      </w:pPr>
      <w:r>
        <w:t>В случаях, предусмотренных Конституцией, Президент издает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253D48" w:rsidRDefault="00253D48">
      <w:pPr>
        <w:pStyle w:val="articleintext"/>
        <w:ind w:firstLine="0"/>
      </w:pPr>
      <w:r>
        <w:rPr>
          <w:rStyle w:val="articlec"/>
        </w:rPr>
        <w:t>Статья 86. </w:t>
      </w:r>
      <w:r>
        <w:t>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253D48" w:rsidRDefault="00253D48">
      <w:pPr>
        <w:pStyle w:val="newncpi"/>
        <w:ind w:firstLine="0"/>
      </w:pPr>
      <w: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253D48" w:rsidRDefault="00253D48">
      <w:pPr>
        <w:pStyle w:val="articleintext"/>
        <w:ind w:firstLine="0"/>
      </w:pPr>
      <w:r>
        <w:rPr>
          <w:rStyle w:val="articlec"/>
        </w:rPr>
        <w:t>Статья 87. </w:t>
      </w:r>
      <w:r>
        <w:t>Президент может в любое время подать в отставку. Отставка Президента принимается Палатой представителей.</w:t>
      </w:r>
    </w:p>
    <w:p w:rsidR="00253D48" w:rsidRDefault="00253D48">
      <w:pPr>
        <w:pStyle w:val="articleintext"/>
        <w:ind w:firstLine="0"/>
      </w:pPr>
      <w:r>
        <w:rPr>
          <w:rStyle w:val="articlec"/>
        </w:rPr>
        <w:t>Статья 88. </w:t>
      </w:r>
      <w:r>
        <w:t>Президент Республики Беларусь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253D48" w:rsidRDefault="00253D48">
      <w:pPr>
        <w:pStyle w:val="newncpi"/>
        <w:ind w:firstLine="0"/>
      </w:pPr>
      <w: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253D48" w:rsidRDefault="00253D48">
      <w:pPr>
        <w:pStyle w:val="newncpi"/>
        <w:ind w:firstLine="0"/>
      </w:pPr>
      <w: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253D48" w:rsidRDefault="00253D48">
      <w:pPr>
        <w:pStyle w:val="newncpi"/>
        <w:ind w:firstLine="0"/>
      </w:pPr>
      <w:r>
        <w:lastRenderedPageBreak/>
        <w:t>В случае смещения Президента в связи с совершением преступления дело по существу обвинения рассматривается Верховным Судом.</w:t>
      </w:r>
    </w:p>
    <w:p w:rsidR="00253D48" w:rsidRDefault="00253D48">
      <w:pPr>
        <w:pStyle w:val="articleintext"/>
        <w:ind w:firstLine="0"/>
      </w:pPr>
      <w:r>
        <w:rPr>
          <w:rStyle w:val="articlec"/>
        </w:rPr>
        <w:t>Статья 89. </w:t>
      </w:r>
      <w:r>
        <w:t>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253D48" w:rsidRDefault="00253D48">
      <w:pPr>
        <w:pStyle w:val="chapter"/>
      </w:pPr>
      <w:r>
        <w:t>ГЛАВА 4</w:t>
      </w:r>
      <w:r>
        <w:br/>
        <w:t>ПАРЛАМЕНТ – НАЦИОНАЛЬНОЕ СОБРАНИЕ</w:t>
      </w:r>
    </w:p>
    <w:p w:rsidR="00253D48" w:rsidRDefault="00253D48">
      <w:pPr>
        <w:pStyle w:val="articleintext"/>
        <w:ind w:firstLine="0"/>
      </w:pPr>
      <w:r>
        <w:rPr>
          <w:rStyle w:val="articlec"/>
        </w:rPr>
        <w:t>Статья 90. </w:t>
      </w:r>
      <w:r>
        <w:t>Парламент – Национальное собрание Республики Беларусь является представительным и законодательным органом Республики Беларусь.</w:t>
      </w:r>
    </w:p>
    <w:p w:rsidR="00253D48" w:rsidRDefault="00253D48">
      <w:pPr>
        <w:pStyle w:val="newncpi"/>
        <w:ind w:firstLine="0"/>
      </w:pPr>
      <w:r>
        <w:t>Парламент состоит из двух палат – Палаты представителей и Совета Республики.</w:t>
      </w:r>
    </w:p>
    <w:p w:rsidR="00253D48" w:rsidRDefault="00253D48">
      <w:pPr>
        <w:pStyle w:val="articleintext"/>
        <w:ind w:firstLine="0"/>
      </w:pPr>
      <w:r>
        <w:rPr>
          <w:rStyle w:val="articlec"/>
        </w:rPr>
        <w:t>Статья 91. </w:t>
      </w:r>
      <w:r>
        <w:t>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253D48" w:rsidRDefault="00253D48">
      <w:pPr>
        <w:pStyle w:val="newncpi"/>
        <w:ind w:firstLine="0"/>
      </w:pPr>
      <w: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w:t>
      </w:r>
    </w:p>
    <w:p w:rsidR="00253D48" w:rsidRDefault="00253D48">
      <w:pPr>
        <w:pStyle w:val="newncpi"/>
        <w:ind w:firstLine="0"/>
      </w:pPr>
      <w: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253D48" w:rsidRDefault="00253D48">
      <w:pPr>
        <w:pStyle w:val="newncpi"/>
        <w:ind w:firstLine="0"/>
      </w:pPr>
      <w:r>
        <w:t>Внеочередные выборы палат Парламента проводятся в течение трех месяцев со дня досрочного прекращения полномочий палат Парламента.</w:t>
      </w:r>
    </w:p>
    <w:p w:rsidR="00253D48" w:rsidRDefault="00253D48">
      <w:pPr>
        <w:pStyle w:val="articleintext"/>
        <w:ind w:firstLine="0"/>
      </w:pPr>
      <w:r>
        <w:rPr>
          <w:rStyle w:val="articlec"/>
        </w:rPr>
        <w:t>Статья 92. </w:t>
      </w:r>
      <w:r>
        <w:t>Депутатом Палаты представителей может быть гражданин Республики Беларусь, достигший 21 года.</w:t>
      </w:r>
    </w:p>
    <w:p w:rsidR="00253D48" w:rsidRDefault="00253D48">
      <w:pPr>
        <w:pStyle w:val="newncpi"/>
        <w:ind w:firstLine="0"/>
      </w:pPr>
      <w: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253D48" w:rsidRDefault="00253D48">
      <w:pPr>
        <w:pStyle w:val="newncpi"/>
        <w:ind w:firstLine="0"/>
      </w:pPr>
      <w: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253D48" w:rsidRDefault="00253D48">
      <w:pPr>
        <w:pStyle w:val="newncpi"/>
        <w:ind w:firstLine="0"/>
      </w:pPr>
      <w: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253D48" w:rsidRDefault="00253D48">
      <w:pPr>
        <w:pStyle w:val="articleintext"/>
        <w:ind w:firstLine="0"/>
      </w:pPr>
      <w:r>
        <w:rPr>
          <w:rStyle w:val="articlec"/>
        </w:rPr>
        <w:t>Статья 93. </w:t>
      </w:r>
      <w:r>
        <w:t>Срок полномочий Парламента – четыре года. Полномочия Парламента могут быть продлены на основании закона только в случае войны.</w:t>
      </w:r>
    </w:p>
    <w:p w:rsidR="00253D48" w:rsidRDefault="00253D48">
      <w:pPr>
        <w:pStyle w:val="newncpi"/>
        <w:ind w:firstLine="0"/>
      </w:pPr>
      <w:r>
        <w:t>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253D48" w:rsidRDefault="00253D48">
      <w:pPr>
        <w:pStyle w:val="newncpi"/>
        <w:ind w:firstLine="0"/>
      </w:pPr>
      <w:r>
        <w:t xml:space="preserve">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w:t>
      </w:r>
      <w:r>
        <w:lastRenderedPageBreak/>
        <w:t>Президента могут быть также прекращены полномочия соответственно Совета Республики или Палаты представителей.</w:t>
      </w:r>
    </w:p>
    <w:p w:rsidR="00253D48" w:rsidRDefault="00253D48">
      <w:pPr>
        <w:pStyle w:val="articleintext"/>
        <w:ind w:firstLine="0"/>
      </w:pPr>
      <w:r>
        <w:rPr>
          <w:rStyle w:val="articlec"/>
        </w:rPr>
        <w:t>Статья 94. </w:t>
      </w:r>
      <w: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p>
    <w:p w:rsidR="00253D48" w:rsidRDefault="00253D48">
      <w:pPr>
        <w:pStyle w:val="newncpi"/>
        <w:ind w:firstLine="0"/>
      </w:pPr>
      <w: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253D48" w:rsidRDefault="00253D48">
      <w:pPr>
        <w:pStyle w:val="newncpi"/>
        <w:ind w:firstLine="0"/>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253D48" w:rsidRDefault="00253D48">
      <w:pPr>
        <w:pStyle w:val="newncpi"/>
        <w:ind w:firstLine="0"/>
      </w:pPr>
      <w: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p>
    <w:p w:rsidR="00253D48" w:rsidRDefault="00253D48">
      <w:pPr>
        <w:pStyle w:val="newncpi"/>
        <w:ind w:firstLine="0"/>
      </w:pPr>
      <w:r>
        <w:t>Не допускается роспуск палат в течение года со дня их первых заседаний.</w:t>
      </w:r>
    </w:p>
    <w:p w:rsidR="00253D48" w:rsidRDefault="00253D48">
      <w:pPr>
        <w:pStyle w:val="articleintext"/>
        <w:ind w:firstLine="0"/>
      </w:pPr>
      <w:r>
        <w:rPr>
          <w:rStyle w:val="articlec"/>
        </w:rPr>
        <w:t>Статья 95. </w:t>
      </w:r>
      <w:r>
        <w:t>Палаты собираются на две очередные сессии в год.</w:t>
      </w:r>
    </w:p>
    <w:p w:rsidR="00253D48" w:rsidRDefault="00253D48">
      <w:pPr>
        <w:pStyle w:val="newncpi"/>
        <w:ind w:firstLine="0"/>
      </w:pPr>
      <w:r>
        <w:t>Первая сессия открывается 2 октября; ее продолжительность не может быть более восьмидесяти дней.</w:t>
      </w:r>
    </w:p>
    <w:p w:rsidR="00253D48" w:rsidRDefault="00253D48">
      <w:pPr>
        <w:pStyle w:val="newncpi"/>
        <w:ind w:firstLine="0"/>
      </w:pPr>
      <w:r>
        <w:t>Вторая сессия открывается 2 апреля; ее продолжительность не может быть более девяноста дней.</w:t>
      </w:r>
    </w:p>
    <w:p w:rsidR="00253D48" w:rsidRDefault="00253D48">
      <w:pPr>
        <w:pStyle w:val="newncpi"/>
        <w:ind w:firstLine="0"/>
      </w:pPr>
      <w:r>
        <w:t>Если 2 октября или 2 апреля приходятся на нерабочий день, то сессия открывается в первый следующий за ним рабочий день.</w:t>
      </w:r>
    </w:p>
    <w:p w:rsidR="00253D48" w:rsidRDefault="00253D48">
      <w:pPr>
        <w:pStyle w:val="newncpi"/>
        <w:ind w:firstLine="0"/>
      </w:pPr>
      <w:r>
        <w:t>Палата представителей, Совет Республики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253D48" w:rsidRDefault="00253D48">
      <w:pPr>
        <w:pStyle w:val="newncpi"/>
        <w:ind w:firstLine="0"/>
      </w:pPr>
      <w:r>
        <w:t>Внеочередные сессии созываются указами Президента.</w:t>
      </w:r>
    </w:p>
    <w:p w:rsidR="00253D48" w:rsidRDefault="00253D48">
      <w:pPr>
        <w:pStyle w:val="articleintext"/>
        <w:ind w:firstLine="0"/>
      </w:pPr>
      <w:r>
        <w:rPr>
          <w:rStyle w:val="articlec"/>
        </w:rPr>
        <w:t>Статья 96. </w:t>
      </w:r>
      <w:r>
        <w:t>Палата представителей избирает из своего состава Председателя Палаты представителей и его заместителя.</w:t>
      </w:r>
    </w:p>
    <w:p w:rsidR="00253D48" w:rsidRDefault="00253D48">
      <w:pPr>
        <w:pStyle w:val="newncpi"/>
        <w:ind w:firstLine="0"/>
      </w:pPr>
      <w:r>
        <w:t>Совет Республики избирает из своего состава Председателя Совета Республики и его заместителя.</w:t>
      </w:r>
    </w:p>
    <w:p w:rsidR="00253D48" w:rsidRDefault="00253D48">
      <w:pPr>
        <w:pStyle w:val="newncpi"/>
        <w:ind w:firstLine="0"/>
      </w:pPr>
      <w:r>
        <w:t>Председатели Палаты представителей и Совета Республики, их заместители ведут заседания и ведают внутренним распорядком палат.</w:t>
      </w:r>
    </w:p>
    <w:p w:rsidR="00253D48" w:rsidRDefault="00253D48">
      <w:pPr>
        <w:pStyle w:val="newncpi"/>
        <w:ind w:firstLine="0"/>
      </w:pPr>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253D48" w:rsidRDefault="00253D48">
      <w:pPr>
        <w:pStyle w:val="articleintext"/>
        <w:ind w:firstLine="0"/>
      </w:pPr>
      <w:r>
        <w:rPr>
          <w:rStyle w:val="articlec"/>
        </w:rPr>
        <w:t>Статья 97. </w:t>
      </w:r>
      <w:r>
        <w:t>Палата представителей:</w:t>
      </w:r>
    </w:p>
    <w:p w:rsidR="00253D48" w:rsidRDefault="00253D48">
      <w:pPr>
        <w:pStyle w:val="point"/>
        <w:ind w:firstLine="0"/>
      </w:pPr>
      <w:r>
        <w:t>1)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253D48" w:rsidRDefault="00253D48">
      <w:pPr>
        <w:pStyle w:val="point"/>
        <w:ind w:firstLine="0"/>
      </w:pPr>
      <w:r>
        <w:t xml:space="preserve">2) 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w:t>
      </w:r>
      <w:r>
        <w:lastRenderedPageBreak/>
        <w:t>мира; о правовом режиме военного и чрезвычайного положения; об установлении государственных наград; о толковании законов;</w:t>
      </w:r>
    </w:p>
    <w:p w:rsidR="00253D48" w:rsidRDefault="00253D48">
      <w:pPr>
        <w:pStyle w:val="point"/>
        <w:ind w:firstLine="0"/>
      </w:pPr>
      <w:r>
        <w:t>3) назначает выборы Президента;</w:t>
      </w:r>
    </w:p>
    <w:p w:rsidR="00253D48" w:rsidRDefault="00253D48">
      <w:pPr>
        <w:pStyle w:val="point"/>
        <w:ind w:firstLine="0"/>
      </w:pPr>
      <w:r>
        <w:t>4) дает согласие Президенту на назначение Премьер-министра;</w:t>
      </w:r>
    </w:p>
    <w:p w:rsidR="00253D48" w:rsidRDefault="00253D48">
      <w:pPr>
        <w:pStyle w:val="point"/>
        <w:ind w:firstLine="0"/>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253D48" w:rsidRDefault="00253D48">
      <w:pPr>
        <w:pStyle w:val="point"/>
        <w:ind w:firstLine="0"/>
      </w:pPr>
      <w:r>
        <w:t>6) рассматривает по инициативе Премьер-министра вопрос о доверии Правительству;</w:t>
      </w:r>
    </w:p>
    <w:p w:rsidR="00253D48" w:rsidRDefault="00253D48">
      <w:pPr>
        <w:pStyle w:val="point"/>
        <w:ind w:firstLine="0"/>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253D48" w:rsidRDefault="00253D48">
      <w:pPr>
        <w:pStyle w:val="point"/>
        <w:ind w:firstLine="0"/>
      </w:pPr>
      <w:r>
        <w:t>8) принимает отставку Президента;</w:t>
      </w:r>
    </w:p>
    <w:p w:rsidR="00253D48" w:rsidRDefault="00253D48">
      <w:pPr>
        <w:pStyle w:val="point"/>
        <w:ind w:firstLine="0"/>
      </w:pPr>
      <w:r>
        <w:t>9) 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253D48" w:rsidRDefault="00253D48">
      <w:pPr>
        <w:pStyle w:val="newncpi"/>
        <w:ind w:firstLine="0"/>
      </w:pPr>
      <w:r>
        <w:t>10) отменяет распоряжения Председателя Палаты представителей.</w:t>
      </w:r>
    </w:p>
    <w:p w:rsidR="00253D48" w:rsidRDefault="00253D48">
      <w:pPr>
        <w:pStyle w:val="newncpi"/>
        <w:ind w:firstLine="0"/>
      </w:pPr>
      <w:r>
        <w:t>Палата представителей может принимать решения по другим вопросам, если это предусмотрено Конституцией.</w:t>
      </w:r>
    </w:p>
    <w:p w:rsidR="00253D48" w:rsidRDefault="00253D48">
      <w:pPr>
        <w:pStyle w:val="articleintext"/>
        <w:ind w:firstLine="0"/>
      </w:pPr>
      <w:r>
        <w:rPr>
          <w:rStyle w:val="articlec"/>
        </w:rPr>
        <w:t>Статья 98. </w:t>
      </w:r>
      <w:r>
        <w:t>Совет Республики:</w:t>
      </w:r>
    </w:p>
    <w:p w:rsidR="00253D48" w:rsidRDefault="00253D48">
      <w:pPr>
        <w:pStyle w:val="point"/>
        <w:ind w:firstLine="0"/>
      </w:pPr>
      <w:r>
        <w:t>1) 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253D48" w:rsidRDefault="00253D48">
      <w:pPr>
        <w:pStyle w:val="point"/>
        <w:ind w:firstLine="0"/>
      </w:pPr>
      <w:r>
        <w:t>2)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253D48" w:rsidRDefault="00253D48">
      <w:pPr>
        <w:pStyle w:val="point"/>
        <w:ind w:firstLine="0"/>
      </w:pPr>
      <w:r>
        <w:t>3) избирает шесть судей Конституционного Суда;</w:t>
      </w:r>
    </w:p>
    <w:p w:rsidR="00253D48" w:rsidRDefault="00253D48">
      <w:pPr>
        <w:pStyle w:val="point"/>
        <w:ind w:firstLine="0"/>
      </w:pPr>
      <w:r>
        <w:t>4) избирает шесть членов Центральной комиссии Республики Беларусь по выборам и проведению республиканских референдумов;</w:t>
      </w:r>
    </w:p>
    <w:p w:rsidR="00253D48" w:rsidRDefault="00253D48">
      <w:pPr>
        <w:pStyle w:val="point"/>
        <w:ind w:firstLine="0"/>
      </w:pPr>
      <w:r>
        <w:t>5) отменяет решения местных Советов депутатов, не соответствующие законодательству;</w:t>
      </w:r>
    </w:p>
    <w:p w:rsidR="00253D48" w:rsidRDefault="00253D48">
      <w:pPr>
        <w:pStyle w:val="point"/>
        <w:ind w:firstLine="0"/>
      </w:pPr>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253D48" w:rsidRDefault="00253D48">
      <w:pPr>
        <w:pStyle w:val="point"/>
        <w:ind w:firstLine="0"/>
      </w:pPr>
      <w:r>
        <w:t>7)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253D48" w:rsidRDefault="00253D48">
      <w:pPr>
        <w:pStyle w:val="point"/>
        <w:ind w:firstLine="0"/>
      </w:pPr>
      <w: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253D48" w:rsidRDefault="00253D48">
      <w:pPr>
        <w:pStyle w:val="newncpi"/>
        <w:ind w:firstLine="0"/>
      </w:pPr>
      <w:r>
        <w:t>Совет Республики может принимать решения по другим вопросам, если это предусмотрено Конституцией.</w:t>
      </w:r>
    </w:p>
    <w:p w:rsidR="00253D48" w:rsidRDefault="00253D48">
      <w:pPr>
        <w:pStyle w:val="articleintext"/>
        <w:ind w:firstLine="0"/>
      </w:pPr>
      <w:r>
        <w:rPr>
          <w:rStyle w:val="articlec"/>
        </w:rPr>
        <w:t>Статья 99. </w:t>
      </w:r>
      <w:r>
        <w:t>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253D48" w:rsidRDefault="00253D48">
      <w:pPr>
        <w:pStyle w:val="newncpi"/>
        <w:ind w:firstLine="0"/>
      </w:pPr>
      <w:r>
        <w:lastRenderedPageBreak/>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253D48" w:rsidRDefault="00253D48">
      <w:pPr>
        <w:pStyle w:val="newncpi"/>
        <w:ind w:firstLine="0"/>
      </w:pPr>
      <w: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253D48" w:rsidRDefault="00253D48">
      <w:pPr>
        <w:pStyle w:val="newncpi"/>
        <w:ind w:firstLine="0"/>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253D48" w:rsidRDefault="00253D48">
      <w:pPr>
        <w:pStyle w:val="articleintext"/>
        <w:ind w:firstLine="0"/>
      </w:pPr>
      <w:r>
        <w:rPr>
          <w:rStyle w:val="articlec"/>
        </w:rPr>
        <w:t>Статья 100. </w:t>
      </w:r>
      <w:r>
        <w:t>Любой законопроект, если иное не предусмотрено Конституцией, вначале рассматривается в Палате представителей, а затем в Совете Республики.</w:t>
      </w:r>
    </w:p>
    <w:p w:rsidR="00253D48" w:rsidRDefault="00253D48">
      <w:pPr>
        <w:pStyle w:val="newncpi"/>
        <w:ind w:firstLine="0"/>
      </w:pPr>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253D48" w:rsidRDefault="00253D48">
      <w:pPr>
        <w:pStyle w:val="newncpi"/>
        <w:ind w:firstLine="0"/>
      </w:pPr>
      <w: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253D48" w:rsidRDefault="00253D48">
      <w:pPr>
        <w:pStyle w:val="newncpi"/>
        <w:ind w:firstLine="0"/>
      </w:pPr>
      <w: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253D48" w:rsidRDefault="00253D48">
      <w:pPr>
        <w:pStyle w:val="newncpi"/>
        <w:ind w:firstLine="0"/>
      </w:pPr>
      <w: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253D48" w:rsidRDefault="00253D48">
      <w:pPr>
        <w:pStyle w:val="newncpi"/>
        <w:ind w:firstLine="0"/>
      </w:pPr>
      <w: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253D48" w:rsidRDefault="00253D48">
      <w:pPr>
        <w:pStyle w:val="newncpi"/>
        <w:ind w:firstLine="0"/>
      </w:pPr>
      <w: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253D48" w:rsidRDefault="00253D48">
      <w:pPr>
        <w:pStyle w:val="newncpi"/>
        <w:ind w:firstLine="0"/>
      </w:pPr>
      <w:r>
        <w:t xml:space="preserve">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w:t>
      </w:r>
      <w:r>
        <w:lastRenderedPageBreak/>
        <w:t>закон подписывается Президентом и вступает в силу, за исключением тех положений, относительно которых имеются возражения Президента.</w:t>
      </w:r>
    </w:p>
    <w:p w:rsidR="00253D48" w:rsidRDefault="00253D48">
      <w:pPr>
        <w:pStyle w:val="articleintext"/>
        <w:ind w:firstLine="0"/>
      </w:pPr>
      <w:r>
        <w:rPr>
          <w:rStyle w:val="articlec"/>
        </w:rPr>
        <w:t>Статья 101. </w:t>
      </w:r>
      <w:r>
        <w:t>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253D48" w:rsidRDefault="00253D48">
      <w:pPr>
        <w:pStyle w:val="newncpi"/>
        <w:ind w:firstLine="0"/>
      </w:pPr>
      <w: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253D48" w:rsidRDefault="00253D48">
      <w:pPr>
        <w:pStyle w:val="newncpi"/>
        <w:ind w:firstLine="0"/>
      </w:pPr>
      <w: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253D48" w:rsidRDefault="00253D48">
      <w:pPr>
        <w:pStyle w:val="articleintext"/>
        <w:ind w:firstLine="0"/>
      </w:pPr>
      <w:r>
        <w:rPr>
          <w:rStyle w:val="articlec"/>
        </w:rPr>
        <w:t>Статья 102. </w:t>
      </w:r>
      <w: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253D48" w:rsidRDefault="00253D48">
      <w:pPr>
        <w:pStyle w:val="newncpi"/>
        <w:ind w:firstLine="0"/>
      </w:pPr>
      <w: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253D48" w:rsidRDefault="00253D48">
      <w:pPr>
        <w:pStyle w:val="newncpi"/>
        <w:ind w:firstLine="0"/>
      </w:pPr>
      <w:r>
        <w:t>Уголовное дело в отношении депутата Палаты представителей или члена Совета Республики рассматривается Верховным Судом.</w:t>
      </w:r>
    </w:p>
    <w:p w:rsidR="00253D48" w:rsidRDefault="00253D48">
      <w:pPr>
        <w:pStyle w:val="articleintext"/>
        <w:ind w:firstLine="0"/>
      </w:pPr>
      <w:r>
        <w:rPr>
          <w:rStyle w:val="articlec"/>
        </w:rPr>
        <w:t>Статья 103. </w:t>
      </w:r>
      <w:r>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253D48" w:rsidRDefault="00253D48">
      <w:pPr>
        <w:pStyle w:val="newncpi"/>
        <w:ind w:firstLine="0"/>
      </w:pPr>
      <w:r>
        <w:t>Одно заседание в месяц резервируется для вопросов депутатов Палаты представителей и членов Совета Республики и ответов Правительства.</w:t>
      </w:r>
    </w:p>
    <w:p w:rsidR="00253D48" w:rsidRDefault="00253D48">
      <w:pPr>
        <w:pStyle w:val="newncpi"/>
        <w:ind w:firstLine="0"/>
      </w:pPr>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253D48" w:rsidRDefault="00253D48">
      <w:pPr>
        <w:pStyle w:val="newncpi"/>
        <w:ind w:firstLine="0"/>
      </w:pPr>
      <w:r>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253D48" w:rsidRDefault="00253D48">
      <w:pPr>
        <w:pStyle w:val="newncpi"/>
        <w:ind w:firstLine="0"/>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253D48" w:rsidRDefault="00253D48">
      <w:pPr>
        <w:pStyle w:val="articleintext"/>
        <w:ind w:firstLine="0"/>
      </w:pPr>
      <w:r>
        <w:rPr>
          <w:rStyle w:val="articlec"/>
        </w:rPr>
        <w:lastRenderedPageBreak/>
        <w:t>Статья 104. </w:t>
      </w:r>
      <w: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253D48" w:rsidRDefault="00253D48">
      <w:pPr>
        <w:pStyle w:val="newncpi"/>
        <w:ind w:firstLine="0"/>
      </w:pPr>
      <w:r>
        <w:t>Решения Совета Республики принимаются в форме постановлений.</w:t>
      </w:r>
    </w:p>
    <w:p w:rsidR="00253D48" w:rsidRDefault="00253D48">
      <w:pPr>
        <w:pStyle w:val="newncpi"/>
        <w:ind w:firstLine="0"/>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253D48" w:rsidRDefault="00253D48">
      <w:pPr>
        <w:pStyle w:val="newncpi"/>
        <w:ind w:firstLine="0"/>
      </w:pPr>
      <w:r>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p>
    <w:p w:rsidR="00253D48" w:rsidRDefault="00253D48">
      <w:pPr>
        <w:pStyle w:val="newncpi"/>
        <w:ind w:firstLine="0"/>
      </w:pPr>
      <w:r>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p>
    <w:p w:rsidR="00253D48" w:rsidRDefault="00253D48">
      <w:pPr>
        <w:pStyle w:val="newncpi"/>
        <w:ind w:firstLine="0"/>
      </w:pPr>
      <w:r>
        <w:t>Закон не имеет обратной силы, за исключением случаев, когда он смягчает или отменяет ответственность граждан.</w:t>
      </w:r>
    </w:p>
    <w:p w:rsidR="00253D48" w:rsidRDefault="00253D48">
      <w:pPr>
        <w:pStyle w:val="articleintext"/>
        <w:ind w:firstLine="0"/>
      </w:pPr>
      <w:r>
        <w:rPr>
          <w:rStyle w:val="articlec"/>
        </w:rPr>
        <w:t>Статья 105. </w:t>
      </w:r>
      <w:r>
        <w:t>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253D48" w:rsidRDefault="00253D48">
      <w:pPr>
        <w:pStyle w:val="chapter"/>
      </w:pPr>
      <w:r>
        <w:t>ГЛАВА 5</w:t>
      </w:r>
      <w:r>
        <w:br/>
        <w:t>ПРАВИТЕЛЬСТВО – СОВЕТ МИНИСТРОВ РЕСПУБЛИКИ БЕЛАРУСЬ</w:t>
      </w:r>
    </w:p>
    <w:p w:rsidR="00253D48" w:rsidRDefault="00253D48">
      <w:pPr>
        <w:pStyle w:val="articleintext"/>
        <w:ind w:firstLine="0"/>
      </w:pPr>
      <w:r>
        <w:rPr>
          <w:rStyle w:val="articlec"/>
        </w:rPr>
        <w:t>Статья 106. </w:t>
      </w:r>
      <w:r>
        <w:t>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253D48" w:rsidRDefault="00253D48">
      <w:pPr>
        <w:pStyle w:val="newncpi"/>
        <w:ind w:firstLine="0"/>
      </w:pPr>
      <w:r>
        <w:t>Правительство в своей деятельности подотчетно Президенту Республики Беларусь и ответственно перед Парламентом Республики Беларусь.</w:t>
      </w:r>
    </w:p>
    <w:p w:rsidR="00253D48" w:rsidRDefault="00253D48">
      <w:pPr>
        <w:pStyle w:val="newncpi"/>
        <w:ind w:firstLine="0"/>
      </w:pPr>
      <w:r>
        <w:t>Правительство слагает свои полномочия перед вновь избранным Президентом Республики Беларусь.</w:t>
      </w:r>
    </w:p>
    <w:p w:rsidR="00253D48" w:rsidRDefault="00253D48">
      <w:pPr>
        <w:pStyle w:val="newncpi"/>
        <w:ind w:firstLine="0"/>
      </w:pPr>
      <w:r>
        <w:t>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w:t>
      </w:r>
    </w:p>
    <w:p w:rsidR="00253D48" w:rsidRDefault="00253D48">
      <w:pPr>
        <w:pStyle w:val="newncpi"/>
        <w:ind w:firstLine="0"/>
      </w:pPr>
      <w:r>
        <w:t>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253D48" w:rsidRDefault="00253D48">
      <w:pPr>
        <w:pStyle w:val="newncpi"/>
        <w:ind w:firstLine="0"/>
      </w:pPr>
      <w:r>
        <w:t>Работой Правительства руководит Премьер-министр.</w:t>
      </w:r>
    </w:p>
    <w:p w:rsidR="00253D48" w:rsidRDefault="00253D48">
      <w:pPr>
        <w:pStyle w:val="newncpi"/>
        <w:ind w:firstLine="0"/>
      </w:pPr>
      <w:r>
        <w:t>Премьер-министр:</w:t>
      </w:r>
    </w:p>
    <w:p w:rsidR="00253D48" w:rsidRDefault="00253D48">
      <w:pPr>
        <w:pStyle w:val="point"/>
        <w:ind w:firstLine="0"/>
      </w:pPr>
      <w:r>
        <w:t>1) осуществляет непосредственное руководство деятельностью Правительства и несет персональную ответственность за его работу;</w:t>
      </w:r>
    </w:p>
    <w:p w:rsidR="00253D48" w:rsidRDefault="00253D48">
      <w:pPr>
        <w:pStyle w:val="point"/>
        <w:ind w:firstLine="0"/>
      </w:pPr>
      <w:r>
        <w:t>2) подписывает постановления Правительства;</w:t>
      </w:r>
    </w:p>
    <w:p w:rsidR="00253D48" w:rsidRDefault="00253D48">
      <w:pPr>
        <w:pStyle w:val="point"/>
        <w:ind w:firstLine="0"/>
      </w:pPr>
      <w: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253D48" w:rsidRDefault="00253D48">
      <w:pPr>
        <w:pStyle w:val="point"/>
        <w:ind w:firstLine="0"/>
      </w:pPr>
      <w:r>
        <w:t>4) информирует Президента об основных направлениях деятельности Правительства и о всех его важнейших решениях;</w:t>
      </w:r>
    </w:p>
    <w:p w:rsidR="00253D48" w:rsidRDefault="00253D48">
      <w:pPr>
        <w:pStyle w:val="point"/>
        <w:ind w:firstLine="0"/>
      </w:pPr>
      <w:r>
        <w:t>5) выполняет другие функции, связанные с организацией и деятельностью Правительства.</w:t>
      </w:r>
    </w:p>
    <w:p w:rsidR="00253D48" w:rsidRDefault="00253D48">
      <w:pPr>
        <w:pStyle w:val="newncpi"/>
        <w:ind w:firstLine="0"/>
      </w:pPr>
      <w:r>
        <w:t xml:space="preserve">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w:t>
      </w:r>
      <w:r>
        <w:lastRenderedPageBreak/>
        <w:t>обязанностей. Правительство заявляет Президенту об отставке в случае выражения Палатой представителей вотума недоверия Правительству.</w:t>
      </w:r>
    </w:p>
    <w:p w:rsidR="00253D48" w:rsidRDefault="00253D48">
      <w:pPr>
        <w:pStyle w:val="newncpi"/>
        <w:ind w:firstLine="0"/>
      </w:pPr>
      <w: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253D48" w:rsidRDefault="00253D48">
      <w:pPr>
        <w:pStyle w:val="newncpi"/>
        <w:ind w:firstLine="0"/>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253D48" w:rsidRDefault="00253D48">
      <w:pPr>
        <w:pStyle w:val="newncpi"/>
        <w:ind w:firstLine="0"/>
      </w:pPr>
      <w: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253D48" w:rsidRDefault="00253D48">
      <w:pPr>
        <w:pStyle w:val="articleintext"/>
        <w:ind w:firstLine="0"/>
      </w:pPr>
      <w:r>
        <w:rPr>
          <w:rStyle w:val="articlec"/>
        </w:rPr>
        <w:t>Статья 107. </w:t>
      </w:r>
      <w:r>
        <w:t>Правительство Республики Беларусь:</w:t>
      </w:r>
    </w:p>
    <w:p w:rsidR="00253D48" w:rsidRDefault="00253D48">
      <w:pPr>
        <w:pStyle w:val="newncpi"/>
        <w:ind w:firstLine="0"/>
      </w:pPr>
      <w:r>
        <w:t>руководит системой подчиненных ему органов государственного управления и других органов исполнительной власти;</w:t>
      </w:r>
    </w:p>
    <w:p w:rsidR="00253D48" w:rsidRDefault="00253D48">
      <w:pPr>
        <w:pStyle w:val="newncpi"/>
        <w:ind w:firstLine="0"/>
      </w:pPr>
      <w:r>
        <w:t>разрабатывает основные направления внутренней и внешней политики и принимает меры по их реализации;</w:t>
      </w:r>
    </w:p>
    <w:p w:rsidR="00253D48" w:rsidRDefault="00253D48">
      <w:pPr>
        <w:pStyle w:val="newncpi"/>
        <w:ind w:firstLine="0"/>
      </w:pPr>
      <w:r>
        <w:t>разрабатывает и представляет Президенту для внесения в Парламент проект республиканского бюджета и отчет о его исполнении;</w:t>
      </w:r>
    </w:p>
    <w:p w:rsidR="00253D48" w:rsidRDefault="00253D48">
      <w:pPr>
        <w:pStyle w:val="newncpi"/>
        <w:ind w:firstLine="0"/>
      </w:pPr>
      <w: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253D48" w:rsidRDefault="00253D48">
      <w:pPr>
        <w:pStyle w:val="newncpi"/>
        <w:ind w:firstLine="0"/>
      </w:pPr>
      <w: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253D48" w:rsidRDefault="00253D48">
      <w:pPr>
        <w:pStyle w:val="newncpi"/>
        <w:ind w:firstLine="0"/>
      </w:pPr>
      <w: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253D48" w:rsidRDefault="00253D48">
      <w:pPr>
        <w:pStyle w:val="newncpi"/>
        <w:ind w:firstLine="0"/>
      </w:pPr>
      <w:r>
        <w:t>обеспечивает исполнение Конституции, законов и декретов, указов и распоряжений Президента;</w:t>
      </w:r>
    </w:p>
    <w:p w:rsidR="00253D48" w:rsidRDefault="00253D48">
      <w:pPr>
        <w:pStyle w:val="newncpi"/>
        <w:ind w:firstLine="0"/>
      </w:pPr>
      <w:r>
        <w:t>отменяет акты министерств и иных республиканских органов государственного управления;</w:t>
      </w:r>
    </w:p>
    <w:p w:rsidR="00253D48" w:rsidRDefault="00253D48">
      <w:pPr>
        <w:pStyle w:val="newncpi"/>
        <w:ind w:firstLine="0"/>
      </w:pPr>
      <w:r>
        <w:t>осуществляет иные полномочия, возложенные на него Конституцией, законами и актами Президента.</w:t>
      </w:r>
    </w:p>
    <w:p w:rsidR="00253D48" w:rsidRDefault="00253D48">
      <w:pPr>
        <w:pStyle w:val="articleintext"/>
        <w:ind w:firstLine="0"/>
      </w:pPr>
      <w:r>
        <w:rPr>
          <w:rStyle w:val="articlec"/>
        </w:rPr>
        <w:t>Статья 108. </w:t>
      </w:r>
      <w:r>
        <w:t>Правительство Республики Беларусь издает постановления, имеющие обязательную силу на всей территории Республики Беларусь.</w:t>
      </w:r>
    </w:p>
    <w:p w:rsidR="00253D48" w:rsidRDefault="00253D48">
      <w:pPr>
        <w:pStyle w:val="newncpi"/>
        <w:ind w:firstLine="0"/>
      </w:pPr>
      <w:r>
        <w:t>Премьер-министр издает в пределах своей компетенции распоряжения.</w:t>
      </w:r>
    </w:p>
    <w:p w:rsidR="00253D48" w:rsidRDefault="00253D48">
      <w:pPr>
        <w:pStyle w:val="newncpi"/>
        <w:ind w:firstLine="0"/>
      </w:pPr>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253D48" w:rsidRDefault="00253D48">
      <w:pPr>
        <w:pStyle w:val="chapter"/>
      </w:pPr>
      <w:r>
        <w:t>ГЛАВА 6</w:t>
      </w:r>
      <w:r>
        <w:br/>
        <w:t>СУД</w:t>
      </w:r>
    </w:p>
    <w:p w:rsidR="00253D48" w:rsidRDefault="00253D48">
      <w:pPr>
        <w:pStyle w:val="articleintext"/>
        <w:ind w:firstLine="0"/>
      </w:pPr>
      <w:r>
        <w:rPr>
          <w:rStyle w:val="articlec"/>
        </w:rPr>
        <w:t>Статья 109. </w:t>
      </w:r>
      <w:r>
        <w:t>Судебная власть в Республике Беларусь принадлежит судам.</w:t>
      </w:r>
    </w:p>
    <w:p w:rsidR="00253D48" w:rsidRDefault="00253D48">
      <w:pPr>
        <w:pStyle w:val="newncpi"/>
        <w:ind w:firstLine="0"/>
      </w:pPr>
      <w:r>
        <w:t>Система судов строится на принципах территориальности и специализации.</w:t>
      </w:r>
    </w:p>
    <w:p w:rsidR="00253D48" w:rsidRDefault="00253D48">
      <w:pPr>
        <w:pStyle w:val="newncpi"/>
        <w:ind w:firstLine="0"/>
      </w:pPr>
      <w:r>
        <w:t>Судоустройство в Республике Беларусь определяется законом.</w:t>
      </w:r>
    </w:p>
    <w:p w:rsidR="00253D48" w:rsidRDefault="00253D48">
      <w:pPr>
        <w:pStyle w:val="newncpi"/>
        <w:ind w:firstLine="0"/>
      </w:pPr>
      <w:r>
        <w:t>Образование чрезвычайных судов запрещается.</w:t>
      </w:r>
    </w:p>
    <w:p w:rsidR="00253D48" w:rsidRDefault="00253D48">
      <w:pPr>
        <w:pStyle w:val="articleintext"/>
        <w:ind w:firstLine="0"/>
      </w:pPr>
      <w:r>
        <w:rPr>
          <w:rStyle w:val="articlec"/>
        </w:rPr>
        <w:t>Статья 110. </w:t>
      </w:r>
      <w:r>
        <w:t>Судьи при осуществлении правосудия независимы и подчиняются только закону.</w:t>
      </w:r>
    </w:p>
    <w:p w:rsidR="00253D48" w:rsidRDefault="00253D48">
      <w:pPr>
        <w:pStyle w:val="newncpi"/>
        <w:ind w:firstLine="0"/>
      </w:pPr>
      <w:r>
        <w:t>Какое-либо вмешательство в деятельность судей по отправлению правосудия недопустимо и влечет ответственность по закону.</w:t>
      </w:r>
    </w:p>
    <w:p w:rsidR="00253D48" w:rsidRDefault="00253D48">
      <w:pPr>
        <w:pStyle w:val="articleintext"/>
        <w:ind w:firstLine="0"/>
      </w:pPr>
      <w:r>
        <w:rPr>
          <w:rStyle w:val="articlec"/>
        </w:rPr>
        <w:lastRenderedPageBreak/>
        <w:t>Статья 111. </w:t>
      </w:r>
      <w:r>
        <w:t>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253D48" w:rsidRDefault="00253D48">
      <w:pPr>
        <w:pStyle w:val="newncpi"/>
        <w:ind w:firstLine="0"/>
      </w:pPr>
      <w:r>
        <w:t>Основания для избрания (назначения) судей на должности и их освобождения предусматриваются законом.</w:t>
      </w:r>
    </w:p>
    <w:p w:rsidR="00253D48" w:rsidRDefault="00253D48">
      <w:pPr>
        <w:pStyle w:val="articleintext"/>
        <w:ind w:firstLine="0"/>
      </w:pPr>
      <w:r>
        <w:rPr>
          <w:rStyle w:val="articlec"/>
        </w:rPr>
        <w:t>Статья 112. </w:t>
      </w:r>
      <w:r>
        <w:t>Суды осуществляют правосудие на основе Конституции и принятых в соответствии с ней иных нормативных актов.</w:t>
      </w:r>
    </w:p>
    <w:p w:rsidR="00253D48" w:rsidRDefault="00253D48">
      <w:pPr>
        <w:pStyle w:val="newncpi"/>
        <w:ind w:firstLine="0"/>
      </w:pPr>
      <w:r>
        <w:t>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w:t>
      </w:r>
    </w:p>
    <w:p w:rsidR="00253D48" w:rsidRDefault="00253D48">
      <w:pPr>
        <w:pStyle w:val="articleintext"/>
        <w:ind w:firstLine="0"/>
      </w:pPr>
      <w:r>
        <w:rPr>
          <w:rStyle w:val="articlec"/>
        </w:rPr>
        <w:t>Статья 113. </w:t>
      </w:r>
      <w:r>
        <w:t>Дела в судах рассматриваются коллегиально, а в предусмотренных законом случаях – единолично судьями.</w:t>
      </w:r>
    </w:p>
    <w:p w:rsidR="00253D48" w:rsidRDefault="00253D48">
      <w:pPr>
        <w:pStyle w:val="articleintext"/>
        <w:ind w:firstLine="0"/>
      </w:pPr>
      <w:r>
        <w:rPr>
          <w:rStyle w:val="articlec"/>
        </w:rPr>
        <w:t>Статья 114. </w:t>
      </w:r>
      <w:r>
        <w:t>Разбирательство дел во всех судах открытое.</w:t>
      </w:r>
    </w:p>
    <w:p w:rsidR="00253D48" w:rsidRDefault="00253D48">
      <w:pPr>
        <w:pStyle w:val="newncpi"/>
        <w:ind w:firstLine="0"/>
      </w:pPr>
      <w:r>
        <w:t>Слушание дел в закрытом судебном заседании допускается лишь в случаях, определенных законом, с соблюдением всех правил судопроизводства.</w:t>
      </w:r>
    </w:p>
    <w:p w:rsidR="00253D48" w:rsidRDefault="00253D48">
      <w:pPr>
        <w:pStyle w:val="articleintext"/>
        <w:ind w:firstLine="0"/>
      </w:pPr>
      <w:r>
        <w:rPr>
          <w:rStyle w:val="articlec"/>
        </w:rPr>
        <w:t>Статья 115. </w:t>
      </w:r>
      <w:r>
        <w:t>Правосудие осуществляется на основе состязательности и равенства сторон в процессе.</w:t>
      </w:r>
    </w:p>
    <w:p w:rsidR="00253D48" w:rsidRDefault="00253D48">
      <w:pPr>
        <w:pStyle w:val="newncpi"/>
        <w:ind w:firstLine="0"/>
      </w:pPr>
      <w:r>
        <w:t>Судебные постановления являются обязательными для всех граждан и должностных лиц.</w:t>
      </w:r>
    </w:p>
    <w:p w:rsidR="00253D48" w:rsidRDefault="00253D48">
      <w:pPr>
        <w:pStyle w:val="newncpi"/>
        <w:ind w:firstLine="0"/>
      </w:pPr>
      <w:r>
        <w:t>Стороны и лица, участвующие в процессе, имеют право на обжалование решений, приговоров и других судебных постановлений.</w:t>
      </w:r>
    </w:p>
    <w:p w:rsidR="00253D48" w:rsidRDefault="00253D48">
      <w:pPr>
        <w:pStyle w:val="articleintext"/>
        <w:ind w:firstLine="0"/>
      </w:pPr>
      <w:r>
        <w:rPr>
          <w:rStyle w:val="articlec"/>
        </w:rPr>
        <w:t>Статья 116. </w:t>
      </w:r>
      <w:r>
        <w:t>Контроль за конституционностью нормативных актов в государстве осуществляется Конституционным Судом Республики Беларусь.</w:t>
      </w:r>
    </w:p>
    <w:p w:rsidR="00253D48" w:rsidRDefault="00253D48">
      <w:pPr>
        <w:pStyle w:val="newncpi"/>
        <w:ind w:firstLine="0"/>
      </w:pPr>
      <w:r>
        <w:t>Конституционный Суд Республики Беларусь формируется в количестве 12 судей из высококвалифицированных специалистов в области права, имеющих, как правило, ученую степень.</w:t>
      </w:r>
    </w:p>
    <w:p w:rsidR="00253D48" w:rsidRDefault="00253D48">
      <w:pPr>
        <w:pStyle w:val="newncpi"/>
        <w:ind w:firstLine="0"/>
      </w:pPr>
      <w:r>
        <w:t>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Предельный возраст членов Конституционного Суда – 70 лет.</w:t>
      </w:r>
    </w:p>
    <w:p w:rsidR="00253D48" w:rsidRDefault="00253D48">
      <w:pPr>
        <w:pStyle w:val="newncpi"/>
        <w:ind w:firstLine="0"/>
      </w:pPr>
      <w:r>
        <w:t>Конституционный Суд по предложениям Президента Республики Беларусь, Палаты представителей, Совета Республики, Верховного Суда Республики Беларусь, Высшего Хозяйственного Суда Республики Беларусь, Совета Министров Республики Беларусь дает заключения:</w:t>
      </w:r>
    </w:p>
    <w:p w:rsidR="00253D48" w:rsidRDefault="00253D48">
      <w:pPr>
        <w:pStyle w:val="newncpi"/>
        <w:ind w:firstLine="0"/>
      </w:pPr>
      <w:r>
        <w:t>о соответствии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253D48" w:rsidRDefault="00253D48">
      <w:pPr>
        <w:pStyle w:val="newncpi"/>
        <w:ind w:firstLine="0"/>
      </w:pPr>
      <w: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253D48" w:rsidRDefault="00253D48">
      <w:pPr>
        <w:pStyle w:val="newncpi"/>
        <w:ind w:firstLine="0"/>
      </w:pPr>
      <w: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253D48" w:rsidRDefault="00253D48">
      <w:pPr>
        <w:pStyle w:val="newncpi"/>
        <w:ind w:firstLine="0"/>
      </w:pPr>
      <w: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253D48" w:rsidRDefault="00253D48">
      <w:pPr>
        <w:pStyle w:val="newncpi"/>
        <w:ind w:firstLine="0"/>
      </w:pPr>
      <w:r>
        <w:t>Нормативные акты или их отдельные положения, признанные неконституционными, утрачивают силу в порядке, определяемом законом.</w:t>
      </w:r>
    </w:p>
    <w:p w:rsidR="00253D48" w:rsidRDefault="00253D48">
      <w:pPr>
        <w:pStyle w:val="newncpi"/>
        <w:ind w:firstLine="0"/>
      </w:pPr>
      <w:r>
        <w:lastRenderedPageBreak/>
        <w:t>В случаях, предусмотренных Конституцией, Конституционный Суд по предложению Президента дает заключение о наличии фактов систематического или грубого нарушения палатами Парламента Конституции Республики Беларусь.</w:t>
      </w:r>
    </w:p>
    <w:p w:rsidR="00253D48" w:rsidRDefault="00253D48">
      <w:pPr>
        <w:pStyle w:val="newncpi"/>
        <w:ind w:firstLine="0"/>
      </w:pPr>
      <w:r>
        <w:t>Компетенция, организация и порядок деятельности Конституционного Суда определяются законом.</w:t>
      </w:r>
    </w:p>
    <w:p w:rsidR="00253D48" w:rsidRDefault="00253D48">
      <w:pPr>
        <w:pStyle w:val="zagrazdel"/>
      </w:pPr>
      <w:r>
        <w:t>РАЗДЕЛ V</w:t>
      </w:r>
      <w:r>
        <w:br/>
        <w:t>МЕСТНОЕ УПРАВЛЕНИЕ И САМОУПРАВЛЕНИЕ</w:t>
      </w:r>
    </w:p>
    <w:p w:rsidR="00253D48" w:rsidRDefault="00253D48">
      <w:pPr>
        <w:pStyle w:val="articleintext"/>
        <w:ind w:firstLine="0"/>
      </w:pPr>
      <w:r>
        <w:rPr>
          <w:rStyle w:val="articlec"/>
        </w:rPr>
        <w:t>Статья 117. </w:t>
      </w:r>
      <w: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253D48" w:rsidRDefault="00253D48">
      <w:pPr>
        <w:pStyle w:val="articleintext"/>
        <w:ind w:firstLine="0"/>
      </w:pPr>
      <w:r>
        <w:rPr>
          <w:rStyle w:val="articlec"/>
        </w:rPr>
        <w:t>Статья 118. </w:t>
      </w:r>
      <w:r>
        <w:t>Местные Советы депутатов избираются гражданами соответствующих административно-территориальных единиц сроком на четыре года.</w:t>
      </w:r>
    </w:p>
    <w:p w:rsidR="00253D48" w:rsidRDefault="00253D48">
      <w:pPr>
        <w:pStyle w:val="articleintext"/>
        <w:ind w:firstLine="0"/>
      </w:pPr>
      <w:r>
        <w:rPr>
          <w:rStyle w:val="articlec"/>
        </w:rPr>
        <w:t>Статья 119. </w:t>
      </w:r>
      <w:r>
        <w:t>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253D48" w:rsidRDefault="00253D48">
      <w:pPr>
        <w:pStyle w:val="articleintext"/>
        <w:ind w:firstLine="0"/>
      </w:pPr>
      <w:r>
        <w:rPr>
          <w:rStyle w:val="articlec"/>
        </w:rPr>
        <w:t>Статья 120. </w:t>
      </w:r>
      <w:r>
        <w:t>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253D48" w:rsidRDefault="00253D48">
      <w:pPr>
        <w:pStyle w:val="articleintext"/>
        <w:ind w:firstLine="0"/>
      </w:pPr>
      <w:r>
        <w:rPr>
          <w:rStyle w:val="articlec"/>
        </w:rPr>
        <w:t>Статья 121. </w:t>
      </w:r>
      <w:r>
        <w:t>К исключительной компетенции местных Советов депутатов относятся:</w:t>
      </w:r>
    </w:p>
    <w:p w:rsidR="00253D48" w:rsidRDefault="00253D48">
      <w:pPr>
        <w:pStyle w:val="newncpi"/>
        <w:ind w:firstLine="0"/>
      </w:pPr>
      <w:r>
        <w:t>утверждение программ экономического и социального развития, местных бюджетов и отчетов об их исполнении;</w:t>
      </w:r>
    </w:p>
    <w:p w:rsidR="00253D48" w:rsidRDefault="00253D48">
      <w:pPr>
        <w:pStyle w:val="newncpi"/>
        <w:ind w:firstLine="0"/>
      </w:pPr>
      <w:r>
        <w:t>установление в соответствии с законом местных налогов и сборов;</w:t>
      </w:r>
    </w:p>
    <w:p w:rsidR="00253D48" w:rsidRDefault="00253D48">
      <w:pPr>
        <w:pStyle w:val="newncpi"/>
        <w:ind w:firstLine="0"/>
      </w:pPr>
      <w:r>
        <w:t>определение в пределах, установленных законом, порядка управления и распоряжения коммунальной собственностью;</w:t>
      </w:r>
    </w:p>
    <w:p w:rsidR="00253D48" w:rsidRDefault="00253D48">
      <w:pPr>
        <w:pStyle w:val="newncpi"/>
        <w:ind w:firstLine="0"/>
      </w:pPr>
      <w:r>
        <w:t>назначение местных референдумов.</w:t>
      </w:r>
    </w:p>
    <w:p w:rsidR="00253D48" w:rsidRDefault="00253D48">
      <w:pPr>
        <w:pStyle w:val="articleintext"/>
        <w:ind w:firstLine="0"/>
      </w:pPr>
      <w:r>
        <w:rPr>
          <w:rStyle w:val="articlec"/>
        </w:rPr>
        <w:t>Статья 122. </w:t>
      </w:r>
      <w: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253D48" w:rsidRDefault="00253D48">
      <w:pPr>
        <w:pStyle w:val="newncpi"/>
        <w:ind w:firstLine="0"/>
      </w:pPr>
      <w:r>
        <w:t>Решения местных Советов депутатов, не соответствующие законодательству, отменяются вышестоящими представительными органами.</w:t>
      </w:r>
    </w:p>
    <w:p w:rsidR="00253D48" w:rsidRDefault="00253D48">
      <w:pPr>
        <w:pStyle w:val="newncpi"/>
        <w:ind w:firstLine="0"/>
      </w:pPr>
      <w: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253D48" w:rsidRDefault="00253D48">
      <w:pPr>
        <w:pStyle w:val="newncpi"/>
        <w:ind w:firstLine="0"/>
      </w:pPr>
      <w: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253D48" w:rsidRDefault="00253D48">
      <w:pPr>
        <w:pStyle w:val="articleintext"/>
        <w:ind w:firstLine="0"/>
      </w:pPr>
      <w:r>
        <w:rPr>
          <w:rStyle w:val="articlec"/>
        </w:rPr>
        <w:t>Статья 123. </w:t>
      </w:r>
      <w:r>
        <w:t>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253D48" w:rsidRDefault="00253D48">
      <w:pPr>
        <w:pStyle w:val="articleintext"/>
        <w:ind w:firstLine="0"/>
      </w:pPr>
      <w:r>
        <w:rPr>
          <w:rStyle w:val="articlec"/>
        </w:rPr>
        <w:t>Статья 124. </w:t>
      </w:r>
      <w:r>
        <w:t>Компетенция, порядок создания и деятельности органов местного управления и самоуправления определяются законодательством.</w:t>
      </w:r>
    </w:p>
    <w:p w:rsidR="00253D48" w:rsidRDefault="00253D48">
      <w:pPr>
        <w:pStyle w:val="zagrazdel"/>
      </w:pPr>
      <w:r>
        <w:t>РАЗДЕЛ VІ</w:t>
      </w:r>
      <w:r>
        <w:br/>
        <w:t>ПРОКУРАТУРА. КОМИТЕТ ГОСУДАРСТВЕННОГО КОНТРОЛЯ</w:t>
      </w:r>
    </w:p>
    <w:p w:rsidR="00253D48" w:rsidRDefault="00253D48">
      <w:pPr>
        <w:pStyle w:val="chapter"/>
      </w:pPr>
      <w:r>
        <w:lastRenderedPageBreak/>
        <w:t>ГЛАВА 7</w:t>
      </w:r>
      <w:r>
        <w:br/>
        <w:t>ПРОКУРАТУРА</w:t>
      </w:r>
    </w:p>
    <w:p w:rsidR="00253D48" w:rsidRDefault="00253D48">
      <w:pPr>
        <w:pStyle w:val="articleintext"/>
        <w:ind w:firstLine="0"/>
      </w:pPr>
      <w:r>
        <w:rPr>
          <w:rStyle w:val="articlec"/>
        </w:rPr>
        <w:t>Статья 125. </w:t>
      </w:r>
      <w:r>
        <w:t>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253D48" w:rsidRDefault="00253D48">
      <w:pPr>
        <w:pStyle w:val="newncpi"/>
        <w:ind w:firstLine="0"/>
      </w:pPr>
      <w: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253D48" w:rsidRDefault="00253D48">
      <w:pPr>
        <w:pStyle w:val="articleintext"/>
        <w:ind w:firstLine="0"/>
      </w:pPr>
      <w:r>
        <w:rPr>
          <w:rStyle w:val="articlec"/>
        </w:rPr>
        <w:t>Статья 126. </w:t>
      </w:r>
      <w:r>
        <w:t>Единую и централизованную систему органов прокуратуры возглавляет Генеральный прокурор, назначаемый Президентом с согласия Совета Республики.</w:t>
      </w:r>
    </w:p>
    <w:p w:rsidR="00253D48" w:rsidRDefault="00253D48">
      <w:pPr>
        <w:pStyle w:val="newncpi"/>
        <w:ind w:firstLine="0"/>
      </w:pPr>
      <w:r>
        <w:t>Нижестоящие прокуроры назначаются Генеральным прокурором.</w:t>
      </w:r>
    </w:p>
    <w:p w:rsidR="00253D48" w:rsidRDefault="00253D48">
      <w:pPr>
        <w:pStyle w:val="articleintext"/>
        <w:ind w:firstLine="0"/>
      </w:pPr>
      <w:r>
        <w:rPr>
          <w:rStyle w:val="articlec"/>
        </w:rPr>
        <w:t>Статья 127. </w:t>
      </w:r>
      <w:r>
        <w:t>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253D48" w:rsidRDefault="00253D48">
      <w:pPr>
        <w:pStyle w:val="articleintext"/>
        <w:ind w:firstLine="0"/>
      </w:pPr>
      <w:r>
        <w:rPr>
          <w:rStyle w:val="articlec"/>
        </w:rPr>
        <w:t>Статья 128. </w:t>
      </w:r>
      <w:r>
        <w:t>Компетенция, организация и порядок деятельности органов прокуратуры определяются законодательством.</w:t>
      </w:r>
    </w:p>
    <w:p w:rsidR="00253D48" w:rsidRDefault="00253D48">
      <w:pPr>
        <w:pStyle w:val="chapter"/>
      </w:pPr>
      <w:r>
        <w:t>ГЛАВА 8</w:t>
      </w:r>
      <w:r>
        <w:br/>
        <w:t>КОМИТЕТ ГОСУДАРСТВЕННОГО КОНТРОЛЯ</w:t>
      </w:r>
    </w:p>
    <w:p w:rsidR="00253D48" w:rsidRDefault="00253D48">
      <w:pPr>
        <w:pStyle w:val="articleintext"/>
        <w:ind w:firstLine="0"/>
      </w:pPr>
      <w:r>
        <w:rPr>
          <w:rStyle w:val="articlec"/>
        </w:rPr>
        <w:t>Статья 129. </w:t>
      </w:r>
      <w: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253D48" w:rsidRDefault="00253D48">
      <w:pPr>
        <w:pStyle w:val="articleintext"/>
        <w:ind w:firstLine="0"/>
      </w:pPr>
      <w:r>
        <w:rPr>
          <w:rStyle w:val="articlec"/>
        </w:rPr>
        <w:t>Статья 130. </w:t>
      </w:r>
      <w:r>
        <w:t>Комитет государственного контроля образуется Президентом.</w:t>
      </w:r>
    </w:p>
    <w:p w:rsidR="00253D48" w:rsidRDefault="00253D48">
      <w:pPr>
        <w:pStyle w:val="newncpi"/>
        <w:ind w:firstLine="0"/>
      </w:pPr>
      <w:r>
        <w:t>Председатель Комитета государственного контроля назначается Президентом.</w:t>
      </w:r>
    </w:p>
    <w:p w:rsidR="00253D48" w:rsidRDefault="00253D48">
      <w:pPr>
        <w:pStyle w:val="articleintext"/>
        <w:ind w:firstLine="0"/>
      </w:pPr>
      <w:r>
        <w:rPr>
          <w:rStyle w:val="articlec"/>
        </w:rPr>
        <w:t>Статья 131. </w:t>
      </w:r>
      <w:r>
        <w:t>Компетенция, организация и порядок деятельности Комитета государственного контроля определяются законодательством.</w:t>
      </w:r>
    </w:p>
    <w:p w:rsidR="00253D48" w:rsidRDefault="00253D48">
      <w:pPr>
        <w:pStyle w:val="zagrazdel"/>
      </w:pPr>
      <w:r>
        <w:t>РАЗДЕЛ VІІ</w:t>
      </w:r>
      <w:r>
        <w:br/>
        <w:t>ФИНАНСОВО-КРЕДИТНАЯ СИСТЕМА РЕСПУБЛИКИ БЕЛАРУСЬ</w:t>
      </w:r>
    </w:p>
    <w:p w:rsidR="00253D48" w:rsidRDefault="00253D48">
      <w:pPr>
        <w:pStyle w:val="articleintext"/>
        <w:ind w:firstLine="0"/>
      </w:pPr>
      <w:r>
        <w:rPr>
          <w:rStyle w:val="articlec"/>
        </w:rPr>
        <w:t>Статья 132. </w:t>
      </w:r>
      <w:r>
        <w:t>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253D48" w:rsidRDefault="00253D48">
      <w:pPr>
        <w:pStyle w:val="newncpi"/>
        <w:ind w:firstLine="0"/>
      </w:pPr>
      <w:r>
        <w:t>На территории Республики Беларусь проводится единая бюджетно-финансовая, налоговая, денежно-кредитная, валютная политика.</w:t>
      </w:r>
    </w:p>
    <w:p w:rsidR="00253D48" w:rsidRDefault="00253D48">
      <w:pPr>
        <w:pStyle w:val="articleintext"/>
        <w:ind w:firstLine="0"/>
      </w:pPr>
      <w:r>
        <w:rPr>
          <w:rStyle w:val="articlec"/>
        </w:rPr>
        <w:t>Статья 133. </w:t>
      </w:r>
      <w:r>
        <w:t>Бюджетная система Республики Беларусь включает республиканский и местные бюджеты.</w:t>
      </w:r>
    </w:p>
    <w:p w:rsidR="00253D48" w:rsidRDefault="00253D48">
      <w:pPr>
        <w:pStyle w:val="newncpi"/>
        <w:ind w:firstLine="0"/>
      </w:pPr>
      <w:r>
        <w:t>Доходы бюджета формируются за счет налогов, определяемых законом, других обязательных платежей, а также иных поступлений.</w:t>
      </w:r>
    </w:p>
    <w:p w:rsidR="00253D48" w:rsidRDefault="00253D48">
      <w:pPr>
        <w:pStyle w:val="newncpi"/>
        <w:ind w:firstLine="0"/>
      </w:pPr>
      <w:r>
        <w:t>Общегосударственные расходы осуществляются за счет республиканского бюджета в соответствии с его расходной частью.</w:t>
      </w:r>
    </w:p>
    <w:p w:rsidR="00253D48" w:rsidRDefault="00253D48">
      <w:pPr>
        <w:pStyle w:val="newncpi"/>
        <w:ind w:firstLine="0"/>
      </w:pPr>
      <w:r>
        <w:t>В соответствии с законом в Республике Беларусь могут создаваться внебюджетные фонды.</w:t>
      </w:r>
    </w:p>
    <w:p w:rsidR="00253D48" w:rsidRDefault="00253D48">
      <w:pPr>
        <w:pStyle w:val="articleintext"/>
        <w:ind w:firstLine="0"/>
      </w:pPr>
      <w:r>
        <w:rPr>
          <w:rStyle w:val="articlec"/>
        </w:rPr>
        <w:lastRenderedPageBreak/>
        <w:t>Статья 134. </w:t>
      </w:r>
      <w:r>
        <w:t>Порядок составления, утверждения и исполнения бюджетов и государственных внебюджетных фондов определяется законом.</w:t>
      </w:r>
    </w:p>
    <w:p w:rsidR="00253D48" w:rsidRDefault="00253D48">
      <w:pPr>
        <w:pStyle w:val="articleintext"/>
        <w:ind w:firstLine="0"/>
      </w:pPr>
      <w:r>
        <w:rPr>
          <w:rStyle w:val="articlec"/>
        </w:rPr>
        <w:t>Статья 135. </w:t>
      </w:r>
      <w:r>
        <w:t>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253D48" w:rsidRDefault="00253D48">
      <w:pPr>
        <w:pStyle w:val="newncpi"/>
        <w:ind w:firstLine="0"/>
      </w:pPr>
      <w:r>
        <w:t>Отчеты об исполнении местных бюджетов подаются на рассмотрение соответствующих Советов депутатов в определенный законодательством срок.</w:t>
      </w:r>
    </w:p>
    <w:p w:rsidR="00253D48" w:rsidRDefault="00253D48">
      <w:pPr>
        <w:pStyle w:val="newncpi"/>
        <w:ind w:firstLine="0"/>
      </w:pPr>
      <w:r>
        <w:t>Отчеты об исполнении республиканского и местных бюджетов публикуются.</w:t>
      </w:r>
    </w:p>
    <w:p w:rsidR="00253D48" w:rsidRDefault="00253D48">
      <w:pPr>
        <w:pStyle w:val="articleintext"/>
        <w:ind w:firstLine="0"/>
      </w:pPr>
      <w:r>
        <w:rPr>
          <w:rStyle w:val="articlec"/>
        </w:rPr>
        <w:t>Статья 136. </w:t>
      </w:r>
      <w:r>
        <w:t>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253D48" w:rsidRDefault="00253D48">
      <w:pPr>
        <w:pStyle w:val="zagrazdel"/>
      </w:pPr>
      <w:r>
        <w:t>РАЗДЕЛ VІІІ</w:t>
      </w:r>
      <w:r>
        <w:br/>
        <w:t>ДЕЙСТВИЕ КОНСТИТУЦИИ РЕСПУБЛИКИ БЕЛАРУСЬ И ПОРЯДОК ЕЕ ИЗМЕНЕНИЯ</w:t>
      </w:r>
    </w:p>
    <w:p w:rsidR="00253D48" w:rsidRDefault="00253D48">
      <w:pPr>
        <w:pStyle w:val="articleintext"/>
        <w:ind w:firstLine="0"/>
      </w:pPr>
      <w:r>
        <w:rPr>
          <w:rStyle w:val="articlec"/>
        </w:rPr>
        <w:t>Статья 137. </w:t>
      </w:r>
      <w:r>
        <w:t>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w:t>
      </w:r>
    </w:p>
    <w:p w:rsidR="00253D48" w:rsidRDefault="00253D48">
      <w:pPr>
        <w:pStyle w:val="newncpi"/>
        <w:ind w:firstLine="0"/>
      </w:pPr>
      <w:r>
        <w:t>В случае расхождения закона, декрета или указа с Конституцией действует Конституция.</w:t>
      </w:r>
    </w:p>
    <w:p w:rsidR="00253D48" w:rsidRDefault="00253D48">
      <w:pPr>
        <w:pStyle w:val="newncpi"/>
        <w:ind w:firstLine="0"/>
      </w:pPr>
      <w:r>
        <w:t>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253D48" w:rsidRDefault="00253D48">
      <w:pPr>
        <w:pStyle w:val="articleintext"/>
        <w:ind w:firstLine="0"/>
      </w:pPr>
      <w:r>
        <w:rPr>
          <w:rStyle w:val="articlec"/>
        </w:rPr>
        <w:t>Статья 138. </w:t>
      </w:r>
      <w:r>
        <w:t>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w:t>
      </w:r>
    </w:p>
    <w:p w:rsidR="00253D48" w:rsidRDefault="00253D48">
      <w:pPr>
        <w:pStyle w:val="articleintext"/>
        <w:ind w:firstLine="0"/>
      </w:pPr>
      <w:r>
        <w:rPr>
          <w:rStyle w:val="articlec"/>
        </w:rPr>
        <w:t>Статья 139. </w:t>
      </w:r>
      <w:r>
        <w:t>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253D48" w:rsidRDefault="00253D48">
      <w:pPr>
        <w:pStyle w:val="newncpi"/>
        <w:ind w:firstLine="0"/>
      </w:pPr>
      <w:r>
        <w:t>Изменения и дополнения Конституции Парламентом не производятся в период чрезвычайного положения, а также в последние шесть месяцев полномочий Палаты представителей.</w:t>
      </w:r>
    </w:p>
    <w:p w:rsidR="00253D48" w:rsidRDefault="00253D48">
      <w:pPr>
        <w:pStyle w:val="articleintext"/>
        <w:ind w:firstLine="0"/>
      </w:pPr>
      <w:r>
        <w:rPr>
          <w:rStyle w:val="articlec"/>
        </w:rPr>
        <w:t>Статья 140. </w:t>
      </w:r>
      <w:r>
        <w:t>Конституция, законы о внесении в нее изменений и дополнений, о введении в действие указанных законов, акты о толковании Конституции считаются принятыми, если за них проголосовало не менее двух третей от полного состава каждой из палат Парламента.</w:t>
      </w:r>
    </w:p>
    <w:p w:rsidR="00253D48" w:rsidRDefault="00253D48">
      <w:pPr>
        <w:pStyle w:val="newncpi"/>
        <w:ind w:firstLine="0"/>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большинство граждан, внесенных в списки для голосования.</w:t>
      </w:r>
    </w:p>
    <w:p w:rsidR="00253D48" w:rsidRDefault="00253D48">
      <w:pPr>
        <w:pStyle w:val="newncpi"/>
        <w:ind w:firstLine="0"/>
      </w:pPr>
      <w:r>
        <w:t>Разделы І, ІІ, ІV, VІІІ Конституции могут быть изменены только путем референдума.</w:t>
      </w:r>
    </w:p>
    <w:p w:rsidR="00253D48" w:rsidRDefault="00253D48">
      <w:pPr>
        <w:pStyle w:val="zagrazdel"/>
      </w:pPr>
      <w:r>
        <w:t>РАЗДЕЛ ІX</w:t>
      </w:r>
      <w:r>
        <w:br/>
        <w:t>ЗАКЛЮЧИТЕЛЬНЫЕ И ПЕРЕХОДНЫЕ ПОЛОЖЕНИЯ</w:t>
      </w:r>
    </w:p>
    <w:p w:rsidR="00253D48" w:rsidRDefault="00253D48">
      <w:pPr>
        <w:pStyle w:val="articleintext"/>
        <w:ind w:firstLine="0"/>
      </w:pPr>
      <w:r>
        <w:rPr>
          <w:rStyle w:val="articlec"/>
        </w:rPr>
        <w:t>Статья 141. </w:t>
      </w:r>
      <w:r>
        <w:t>Конституция Республики Беларусь 1994 года с изменениями и дополнениями, принятыми на республиканском референдуме (настоящая Конституция), вступает в силу со дня ее опубликования, за исключением ее отдельных положений, вступающих в силу в сроки, установленные настоящей Конституцией. Одновременно прекращается действие Закона Республики Беларусь «О порядке вступления в силу Конституции Республики Беларусь».</w:t>
      </w:r>
    </w:p>
    <w:p w:rsidR="00253D48" w:rsidRDefault="00253D48">
      <w:pPr>
        <w:pStyle w:val="articleintext"/>
        <w:ind w:firstLine="0"/>
      </w:pPr>
      <w:r>
        <w:rPr>
          <w:rStyle w:val="articlec"/>
        </w:rPr>
        <w:t>Статья 142. </w:t>
      </w:r>
      <w:r>
        <w:t>Законы, указы и другие акты, действовавшие на территории Республики Беларусь до введения в действие настоящей Конституции, применяются в части, не противоречащей Конституции Республики Беларусь.</w:t>
      </w:r>
    </w:p>
    <w:p w:rsidR="00253D48" w:rsidRDefault="00253D48">
      <w:pPr>
        <w:pStyle w:val="articleintext"/>
        <w:ind w:firstLine="0"/>
      </w:pPr>
      <w:r>
        <w:rPr>
          <w:rStyle w:val="articlec"/>
        </w:rPr>
        <w:lastRenderedPageBreak/>
        <w:t>Статья 143. </w:t>
      </w:r>
      <w:r>
        <w:t>В месячный срок со дня вступления в силу настоящей Конституции Верховный Совет Республики Беларусь и Президент Республики Беларусь формируют Палату представителей из числа депутатов Верховного Совета, избранных ко дню назначения даты проведения республиканского референдума 1996 года. При этом депутаты Верховного Совета Республики Беларусь сохраняют свои полномочия в течение срока, предусмотренного настоящей Конституцией. Срок их полномочий исчисляется со дня вступления в силу настоящей Конституции.</w:t>
      </w:r>
    </w:p>
    <w:p w:rsidR="00253D48" w:rsidRDefault="00253D48">
      <w:pPr>
        <w:pStyle w:val="newncpi"/>
        <w:ind w:firstLine="0"/>
      </w:pPr>
      <w:r>
        <w:t>Совет Республики формируется в порядке, предусмотренном статьей 91 настоящей Конституции.</w:t>
      </w:r>
    </w:p>
    <w:p w:rsidR="00253D48" w:rsidRDefault="00253D48">
      <w:pPr>
        <w:pStyle w:val="newncpi"/>
        <w:ind w:firstLine="0"/>
      </w:pPr>
      <w:r>
        <w:t>Если в указанный срок состав Палаты представителей не будет сформирован вследствие разногласий между Президентом и Верховным Советом, Президент в соответствии с пунктами 2 и 3 статьи 84 настоящей Конституции распускает Верховный Совет и назначает выборы в Парламент.</w:t>
      </w:r>
    </w:p>
    <w:p w:rsidR="00253D48" w:rsidRDefault="00253D48">
      <w:pPr>
        <w:pStyle w:val="articleintext"/>
        <w:ind w:firstLine="0"/>
      </w:pPr>
      <w:r>
        <w:rPr>
          <w:rStyle w:val="articlec"/>
        </w:rPr>
        <w:t>Статья 144. </w:t>
      </w:r>
      <w:r>
        <w:t>Президент Республики Беларусь сохраняет свои полномочия. Срок его полномочий исчисляется со дня вступления в силу настоящей Конституции.</w:t>
      </w:r>
    </w:p>
    <w:p w:rsidR="00253D48" w:rsidRDefault="00253D48">
      <w:pPr>
        <w:pStyle w:val="articleintext"/>
        <w:ind w:firstLine="0"/>
      </w:pPr>
      <w:r>
        <w:rPr>
          <w:rStyle w:val="articlec"/>
        </w:rPr>
        <w:t>Статья 145. </w:t>
      </w:r>
      <w:r>
        <w:t>Правительство Республики Беларусь приобретает со дня вступления в силу настоящей Конституции установленные ею права и обязанности.</w:t>
      </w:r>
    </w:p>
    <w:p w:rsidR="00253D48" w:rsidRDefault="00253D48">
      <w:pPr>
        <w:pStyle w:val="articleintext"/>
        <w:ind w:firstLine="0"/>
      </w:pPr>
      <w:r>
        <w:rPr>
          <w:rStyle w:val="articlec"/>
        </w:rPr>
        <w:t>Статья 146. </w:t>
      </w:r>
      <w:r>
        <w:t>Президент, Парламент, Правительство в течение двух месяцев со дня вступления в силу настоящей Конституции образуют и формируют указанные в ней органы в порядке, установленном настоящей Конституцией, если иное не предусмотрено частью третьей статьи 143 Конституции.</w:t>
      </w:r>
    </w:p>
    <w:p w:rsidR="00253D48" w:rsidRDefault="00253D48">
      <w:pPr>
        <w:pStyle w:val="newncpi"/>
        <w:ind w:firstLine="0"/>
      </w:pPr>
      <w:r>
        <w:t> </w:t>
      </w:r>
    </w:p>
    <w:tbl>
      <w:tblPr>
        <w:tblW w:w="5000" w:type="pct"/>
        <w:tblCellMar>
          <w:top w:w="17" w:type="dxa"/>
          <w:left w:w="17" w:type="dxa"/>
          <w:bottom w:w="17" w:type="dxa"/>
          <w:right w:w="17" w:type="dxa"/>
        </w:tblCellMar>
        <w:tblLook w:val="04A0" w:firstRow="1" w:lastRow="0" w:firstColumn="1" w:lastColumn="0" w:noHBand="0" w:noVBand="1"/>
      </w:tblPr>
      <w:tblGrid>
        <w:gridCol w:w="4683"/>
        <w:gridCol w:w="4684"/>
      </w:tblGrid>
      <w:tr w:rsidR="00253D48">
        <w:tc>
          <w:tcPr>
            <w:tcW w:w="2500" w:type="pct"/>
            <w:tcMar>
              <w:top w:w="0" w:type="dxa"/>
              <w:left w:w="6" w:type="dxa"/>
              <w:bottom w:w="0" w:type="dxa"/>
              <w:right w:w="6" w:type="dxa"/>
            </w:tcMar>
            <w:hideMark/>
          </w:tcPr>
          <w:p w:rsidR="00253D48" w:rsidRDefault="00253D48">
            <w:pPr>
              <w:pStyle w:val="newncpi"/>
              <w:ind w:firstLine="0"/>
            </w:pPr>
            <w:r>
              <w:rPr>
                <w:rStyle w:val="post"/>
              </w:rPr>
              <w:t>Президент Республики Беларусь</w:t>
            </w:r>
          </w:p>
        </w:tc>
        <w:tc>
          <w:tcPr>
            <w:tcW w:w="2500" w:type="pct"/>
            <w:tcMar>
              <w:top w:w="0" w:type="dxa"/>
              <w:left w:w="6" w:type="dxa"/>
              <w:bottom w:w="0" w:type="dxa"/>
              <w:right w:w="6" w:type="dxa"/>
            </w:tcMar>
            <w:hideMark/>
          </w:tcPr>
          <w:p w:rsidR="00253D48" w:rsidRDefault="00253D48">
            <w:pPr>
              <w:pStyle w:val="newncpi"/>
              <w:ind w:firstLine="0"/>
              <w:jc w:val="right"/>
            </w:pPr>
            <w:r>
              <w:rPr>
                <w:rStyle w:val="pers"/>
              </w:rPr>
              <w:t>А.Лукашенко</w:t>
            </w:r>
          </w:p>
        </w:tc>
      </w:tr>
    </w:tbl>
    <w:p w:rsidR="00253D48" w:rsidRDefault="00253D48">
      <w:pPr>
        <w:pStyle w:val="newncpi"/>
        <w:ind w:firstLine="0"/>
      </w:pPr>
      <w:r>
        <w:t> </w:t>
      </w:r>
    </w:p>
    <w:p w:rsidR="006F159A" w:rsidRDefault="006F159A">
      <w:bookmarkStart w:id="0" w:name="_GoBack"/>
      <w:bookmarkEnd w:id="0"/>
    </w:p>
    <w:sectPr w:rsidR="006F159A" w:rsidSect="00253D4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53" w:rsidRDefault="004E3F53" w:rsidP="00253D48">
      <w:pPr>
        <w:spacing w:after="0" w:line="240" w:lineRule="auto"/>
      </w:pPr>
      <w:r>
        <w:separator/>
      </w:r>
    </w:p>
  </w:endnote>
  <w:endnote w:type="continuationSeparator" w:id="0">
    <w:p w:rsidR="004E3F53" w:rsidRDefault="004E3F53" w:rsidP="0025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48" w:rsidRDefault="00253D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48" w:rsidRDefault="00253D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00"/>
      <w:gridCol w:w="7171"/>
      <w:gridCol w:w="1500"/>
    </w:tblGrid>
    <w:tr w:rsidR="00253D48" w:rsidTr="00253D48">
      <w:tblPrEx>
        <w:tblCellMar>
          <w:top w:w="0" w:type="dxa"/>
          <w:bottom w:w="0" w:type="dxa"/>
        </w:tblCellMar>
      </w:tblPrEx>
      <w:trPr>
        <w:trHeight w:val="397"/>
      </w:trPr>
      <w:tc>
        <w:tcPr>
          <w:tcW w:w="900" w:type="dxa"/>
          <w:vMerge w:val="restart"/>
          <w:tcBorders>
            <w:top w:val="single" w:sz="4" w:space="0" w:color="auto"/>
          </w:tcBorders>
          <w:shd w:val="clear" w:color="auto" w:fill="auto"/>
        </w:tcPr>
        <w:p w:rsidR="00253D48" w:rsidRDefault="00253D48">
          <w:pPr>
            <w:pStyle w:val="a5"/>
          </w:pPr>
          <w:r>
            <w:rPr>
              <w:noProof/>
              <w:lang w:eastAsia="ru-RU"/>
            </w:rPr>
            <w:drawing>
              <wp:inline distT="0" distB="0" distL="0" distR="0" wp14:anchorId="30565997" wp14:editId="7BB7B95D">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171" w:type="dxa"/>
          <w:tcBorders>
            <w:top w:val="single" w:sz="4" w:space="0" w:color="auto"/>
          </w:tcBorders>
          <w:shd w:val="clear" w:color="auto" w:fill="auto"/>
        </w:tcPr>
        <w:p w:rsidR="00253D48" w:rsidRPr="00253D48" w:rsidRDefault="00253D48">
          <w:pPr>
            <w:pStyle w:val="a5"/>
            <w:rPr>
              <w:rFonts w:ascii="Times New Roman" w:hAnsi="Times New Roman" w:cs="Times New Roman"/>
              <w:sz w:val="24"/>
            </w:rPr>
          </w:pPr>
          <w:r>
            <w:rPr>
              <w:rFonts w:ascii="Times New Roman" w:hAnsi="Times New Roman" w:cs="Times New Roman"/>
              <w:sz w:val="24"/>
            </w:rPr>
            <w:t>ИПС «ЭТАЛОН» версия 6.1</w:t>
          </w:r>
        </w:p>
      </w:tc>
      <w:tc>
        <w:tcPr>
          <w:tcW w:w="1500" w:type="dxa"/>
          <w:tcBorders>
            <w:top w:val="single" w:sz="4" w:space="0" w:color="auto"/>
          </w:tcBorders>
          <w:shd w:val="clear" w:color="auto" w:fill="auto"/>
        </w:tcPr>
        <w:p w:rsidR="00253D48" w:rsidRPr="00253D48" w:rsidRDefault="00253D48" w:rsidP="00253D48">
          <w:pPr>
            <w:pStyle w:val="a5"/>
            <w:jc w:val="right"/>
            <w:rPr>
              <w:rFonts w:ascii="Times New Roman" w:hAnsi="Times New Roman" w:cs="Times New Roman"/>
              <w:sz w:val="24"/>
            </w:rPr>
          </w:pPr>
          <w:r>
            <w:rPr>
              <w:rFonts w:ascii="Times New Roman" w:hAnsi="Times New Roman" w:cs="Times New Roman"/>
              <w:sz w:val="24"/>
            </w:rPr>
            <w:t>18.10.2012</w:t>
          </w:r>
        </w:p>
      </w:tc>
    </w:tr>
    <w:tr w:rsidR="00253D48" w:rsidTr="00253D48">
      <w:tblPrEx>
        <w:tblCellMar>
          <w:top w:w="0" w:type="dxa"/>
          <w:bottom w:w="0" w:type="dxa"/>
        </w:tblCellMar>
      </w:tblPrEx>
      <w:tc>
        <w:tcPr>
          <w:tcW w:w="900" w:type="dxa"/>
          <w:vMerge/>
        </w:tcPr>
        <w:p w:rsidR="00253D48" w:rsidRDefault="00253D48">
          <w:pPr>
            <w:pStyle w:val="a5"/>
          </w:pPr>
        </w:p>
      </w:tc>
      <w:tc>
        <w:tcPr>
          <w:tcW w:w="7171" w:type="dxa"/>
        </w:tcPr>
        <w:p w:rsidR="00253D48" w:rsidRPr="00253D48" w:rsidRDefault="00253D4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253D48" w:rsidRDefault="00253D48">
          <w:pPr>
            <w:pStyle w:val="a5"/>
          </w:pPr>
        </w:p>
      </w:tc>
    </w:tr>
  </w:tbl>
  <w:p w:rsidR="00253D48" w:rsidRDefault="00253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53" w:rsidRDefault="004E3F53" w:rsidP="00253D48">
      <w:pPr>
        <w:spacing w:after="0" w:line="240" w:lineRule="auto"/>
      </w:pPr>
      <w:r>
        <w:separator/>
      </w:r>
    </w:p>
  </w:footnote>
  <w:footnote w:type="continuationSeparator" w:id="0">
    <w:p w:rsidR="004E3F53" w:rsidRDefault="004E3F53" w:rsidP="00253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48" w:rsidRDefault="00253D48" w:rsidP="00662FE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3D48" w:rsidRDefault="00253D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48" w:rsidRPr="00253D48" w:rsidRDefault="00253D48" w:rsidP="00662FE0">
    <w:pPr>
      <w:pStyle w:val="a3"/>
      <w:framePr w:wrap="around" w:vAnchor="text" w:hAnchor="margin" w:xAlign="center" w:y="1"/>
      <w:rPr>
        <w:rStyle w:val="a7"/>
        <w:rFonts w:ascii="Times New Roman" w:hAnsi="Times New Roman" w:cs="Times New Roman"/>
        <w:sz w:val="24"/>
      </w:rPr>
    </w:pPr>
    <w:r w:rsidRPr="00253D48">
      <w:rPr>
        <w:rStyle w:val="a7"/>
        <w:rFonts w:ascii="Times New Roman" w:hAnsi="Times New Roman" w:cs="Times New Roman"/>
        <w:sz w:val="24"/>
      </w:rPr>
      <w:fldChar w:fldCharType="begin"/>
    </w:r>
    <w:r w:rsidRPr="00253D48">
      <w:rPr>
        <w:rStyle w:val="a7"/>
        <w:rFonts w:ascii="Times New Roman" w:hAnsi="Times New Roman" w:cs="Times New Roman"/>
        <w:sz w:val="24"/>
      </w:rPr>
      <w:instrText xml:space="preserve">PAGE  </w:instrText>
    </w:r>
    <w:r w:rsidRPr="00253D48">
      <w:rPr>
        <w:rStyle w:val="a7"/>
        <w:rFonts w:ascii="Times New Roman" w:hAnsi="Times New Roman" w:cs="Times New Roman"/>
        <w:sz w:val="24"/>
      </w:rPr>
      <w:fldChar w:fldCharType="separate"/>
    </w:r>
    <w:r>
      <w:rPr>
        <w:rStyle w:val="a7"/>
        <w:rFonts w:ascii="Times New Roman" w:hAnsi="Times New Roman" w:cs="Times New Roman"/>
        <w:noProof/>
        <w:sz w:val="24"/>
      </w:rPr>
      <w:t>24</w:t>
    </w:r>
    <w:r w:rsidRPr="00253D48">
      <w:rPr>
        <w:rStyle w:val="a7"/>
        <w:rFonts w:ascii="Times New Roman" w:hAnsi="Times New Roman" w:cs="Times New Roman"/>
        <w:sz w:val="24"/>
      </w:rPr>
      <w:fldChar w:fldCharType="end"/>
    </w:r>
  </w:p>
  <w:p w:rsidR="00253D48" w:rsidRPr="00253D48" w:rsidRDefault="00253D4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48" w:rsidRDefault="00253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48"/>
    <w:rsid w:val="00253D48"/>
    <w:rsid w:val="00350425"/>
    <w:rsid w:val="00401C18"/>
    <w:rsid w:val="004E3F53"/>
    <w:rsid w:val="005E7E0C"/>
    <w:rsid w:val="006F159A"/>
    <w:rsid w:val="00723F72"/>
    <w:rsid w:val="008110C4"/>
    <w:rsid w:val="00843B7A"/>
    <w:rsid w:val="00934F64"/>
    <w:rsid w:val="00971D58"/>
    <w:rsid w:val="00981D47"/>
    <w:rsid w:val="00A921BB"/>
    <w:rsid w:val="00F9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253D4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k">
    <w:name w:val="titlek"/>
    <w:basedOn w:val="a"/>
    <w:rsid w:val="00253D4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point">
    <w:name w:val="point"/>
    <w:basedOn w:val="a"/>
    <w:rsid w:val="00253D4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253D4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253D4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253D4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intext">
    <w:name w:val="articleintext"/>
    <w:basedOn w:val="a"/>
    <w:rsid w:val="00253D48"/>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253D48"/>
    <w:rPr>
      <w:rFonts w:ascii="Times New Roman" w:hAnsi="Times New Roman" w:cs="Times New Roman" w:hint="default"/>
      <w:b/>
      <w:bCs/>
      <w:sz w:val="22"/>
      <w:szCs w:val="22"/>
    </w:rPr>
  </w:style>
  <w:style w:type="character" w:customStyle="1" w:styleId="pers">
    <w:name w:val="pers"/>
    <w:basedOn w:val="a0"/>
    <w:rsid w:val="00253D48"/>
    <w:rPr>
      <w:rFonts w:ascii="Times New Roman" w:hAnsi="Times New Roman" w:cs="Times New Roman" w:hint="default"/>
      <w:b/>
      <w:bCs/>
      <w:sz w:val="22"/>
      <w:szCs w:val="22"/>
    </w:rPr>
  </w:style>
  <w:style w:type="character" w:customStyle="1" w:styleId="articlec">
    <w:name w:val="articlec"/>
    <w:basedOn w:val="a0"/>
    <w:rsid w:val="00253D48"/>
    <w:rPr>
      <w:rFonts w:ascii="Times New Roman" w:hAnsi="Times New Roman" w:cs="Times New Roman" w:hint="default"/>
      <w:b/>
      <w:bCs/>
    </w:rPr>
  </w:style>
  <w:style w:type="paragraph" w:styleId="a3">
    <w:name w:val="header"/>
    <w:basedOn w:val="a"/>
    <w:link w:val="a4"/>
    <w:uiPriority w:val="99"/>
    <w:unhideWhenUsed/>
    <w:rsid w:val="00253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D48"/>
  </w:style>
  <w:style w:type="paragraph" w:styleId="a5">
    <w:name w:val="footer"/>
    <w:basedOn w:val="a"/>
    <w:link w:val="a6"/>
    <w:uiPriority w:val="99"/>
    <w:unhideWhenUsed/>
    <w:rsid w:val="00253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D48"/>
  </w:style>
  <w:style w:type="character" w:styleId="a7">
    <w:name w:val="page number"/>
    <w:basedOn w:val="a0"/>
    <w:uiPriority w:val="99"/>
    <w:semiHidden/>
    <w:unhideWhenUsed/>
    <w:rsid w:val="00253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253D4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k">
    <w:name w:val="titlek"/>
    <w:basedOn w:val="a"/>
    <w:rsid w:val="00253D4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point">
    <w:name w:val="point"/>
    <w:basedOn w:val="a"/>
    <w:rsid w:val="00253D4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253D4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253D4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253D4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intext">
    <w:name w:val="articleintext"/>
    <w:basedOn w:val="a"/>
    <w:rsid w:val="00253D48"/>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253D48"/>
    <w:rPr>
      <w:rFonts w:ascii="Times New Roman" w:hAnsi="Times New Roman" w:cs="Times New Roman" w:hint="default"/>
      <w:b/>
      <w:bCs/>
      <w:sz w:val="22"/>
      <w:szCs w:val="22"/>
    </w:rPr>
  </w:style>
  <w:style w:type="character" w:customStyle="1" w:styleId="pers">
    <w:name w:val="pers"/>
    <w:basedOn w:val="a0"/>
    <w:rsid w:val="00253D48"/>
    <w:rPr>
      <w:rFonts w:ascii="Times New Roman" w:hAnsi="Times New Roman" w:cs="Times New Roman" w:hint="default"/>
      <w:b/>
      <w:bCs/>
      <w:sz w:val="22"/>
      <w:szCs w:val="22"/>
    </w:rPr>
  </w:style>
  <w:style w:type="character" w:customStyle="1" w:styleId="articlec">
    <w:name w:val="articlec"/>
    <w:basedOn w:val="a0"/>
    <w:rsid w:val="00253D48"/>
    <w:rPr>
      <w:rFonts w:ascii="Times New Roman" w:hAnsi="Times New Roman" w:cs="Times New Roman" w:hint="default"/>
      <w:b/>
      <w:bCs/>
    </w:rPr>
  </w:style>
  <w:style w:type="paragraph" w:styleId="a3">
    <w:name w:val="header"/>
    <w:basedOn w:val="a"/>
    <w:link w:val="a4"/>
    <w:uiPriority w:val="99"/>
    <w:unhideWhenUsed/>
    <w:rsid w:val="00253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D48"/>
  </w:style>
  <w:style w:type="paragraph" w:styleId="a5">
    <w:name w:val="footer"/>
    <w:basedOn w:val="a"/>
    <w:link w:val="a6"/>
    <w:uiPriority w:val="99"/>
    <w:unhideWhenUsed/>
    <w:rsid w:val="00253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D48"/>
  </w:style>
  <w:style w:type="character" w:styleId="a7">
    <w:name w:val="page number"/>
    <w:basedOn w:val="a0"/>
    <w:uiPriority w:val="99"/>
    <w:semiHidden/>
    <w:unhideWhenUsed/>
    <w:rsid w:val="0025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9224</Words>
  <Characters>67158</Characters>
  <Application>Microsoft Office Word</Application>
  <DocSecurity>0</DocSecurity>
  <Lines>1199</Lines>
  <Paragraphs>499</Paragraphs>
  <ScaleCrop>false</ScaleCrop>
  <Company>RUSSIA</Company>
  <LinksUpToDate>false</LinksUpToDate>
  <CharactersWithSpaces>75883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R31703</dc:creator>
  <cp:keywords/>
  <dc:description/>
  <cp:lastModifiedBy>R31703</cp:lastModifiedBy>
  <cp:revision>1</cp:revision>
  <dcterms:created xsi:type="dcterms:W3CDTF">2012-10-18T10:33:00Z</dcterms:created>
  <dcterms:modified xsi:type="dcterms:W3CDTF">2012-10-18T10:34:00Z</dcterms:modified>
</cp:coreProperties>
</file>